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EFA" w:rsidRPr="007B5AF8" w:rsidRDefault="00581F05" w:rsidP="007B5AF8">
      <w:pPr>
        <w:spacing w:after="0"/>
        <w:jc w:val="center"/>
        <w:rPr>
          <w:rFonts w:ascii="Times New Roman" w:hAnsi="Times New Roman" w:cs="Times New Roman"/>
          <w:b/>
          <w:sz w:val="32"/>
          <w:szCs w:val="32"/>
          <w:u w:val="single"/>
        </w:rPr>
      </w:pPr>
      <w:r w:rsidRPr="007B5AF8">
        <w:rPr>
          <w:rFonts w:ascii="Times New Roman" w:hAnsi="Times New Roman" w:cs="Times New Roman"/>
          <w:b/>
          <w:sz w:val="32"/>
          <w:szCs w:val="32"/>
          <w:u w:val="single"/>
        </w:rPr>
        <w:t xml:space="preserve">DPM </w:t>
      </w:r>
      <w:r w:rsidR="00EC5BF4">
        <w:rPr>
          <w:rFonts w:ascii="Times New Roman" w:hAnsi="Times New Roman" w:cs="Times New Roman"/>
          <w:b/>
          <w:sz w:val="32"/>
          <w:szCs w:val="32"/>
          <w:u w:val="single"/>
        </w:rPr>
        <w:t>-</w:t>
      </w:r>
      <w:r w:rsidRPr="007B5AF8">
        <w:rPr>
          <w:rFonts w:ascii="Times New Roman" w:hAnsi="Times New Roman" w:cs="Times New Roman"/>
          <w:b/>
          <w:sz w:val="32"/>
          <w:szCs w:val="32"/>
          <w:u w:val="single"/>
        </w:rPr>
        <w:t xml:space="preserve"> Mesta Electronics, Inc.</w:t>
      </w:r>
    </w:p>
    <w:p w:rsidR="00581F05" w:rsidRPr="007B5AF8" w:rsidRDefault="00581F05" w:rsidP="00581F05">
      <w:pPr>
        <w:jc w:val="center"/>
        <w:rPr>
          <w:rFonts w:ascii="Times New Roman" w:hAnsi="Times New Roman" w:cs="Times New Roman"/>
          <w:b/>
          <w:sz w:val="28"/>
          <w:szCs w:val="28"/>
        </w:rPr>
      </w:pPr>
      <w:r w:rsidRPr="007B5AF8">
        <w:rPr>
          <w:rFonts w:ascii="Times New Roman" w:hAnsi="Times New Roman" w:cs="Times New Roman"/>
          <w:b/>
          <w:sz w:val="28"/>
          <w:szCs w:val="28"/>
        </w:rPr>
        <w:t>Low Voltage Active Harmonic Filters</w:t>
      </w:r>
    </w:p>
    <w:p w:rsidR="00581F05" w:rsidRPr="00A8351B" w:rsidRDefault="00581F05" w:rsidP="00581F05">
      <w:pPr>
        <w:jc w:val="center"/>
        <w:rPr>
          <w:rFonts w:ascii="Times New Roman" w:hAnsi="Times New Roman" w:cs="Times New Roman"/>
          <w:sz w:val="32"/>
          <w:szCs w:val="32"/>
        </w:rPr>
      </w:pPr>
    </w:p>
    <w:p w:rsidR="00581F05" w:rsidRPr="007B5AF8" w:rsidRDefault="00581F05" w:rsidP="007B5AF8">
      <w:pPr>
        <w:spacing w:after="0"/>
        <w:jc w:val="center"/>
        <w:rPr>
          <w:rFonts w:ascii="Times New Roman" w:hAnsi="Times New Roman" w:cs="Times New Roman"/>
          <w:sz w:val="26"/>
          <w:szCs w:val="26"/>
        </w:rPr>
      </w:pPr>
      <w:r w:rsidRPr="007B5AF8">
        <w:rPr>
          <w:rFonts w:ascii="Times New Roman" w:hAnsi="Times New Roman" w:cs="Times New Roman"/>
          <w:sz w:val="26"/>
          <w:szCs w:val="26"/>
        </w:rPr>
        <w:t xml:space="preserve">Section [26 35 </w:t>
      </w:r>
      <w:proofErr w:type="gramStart"/>
      <w:r w:rsidRPr="007B5AF8">
        <w:rPr>
          <w:rFonts w:ascii="Times New Roman" w:hAnsi="Times New Roman" w:cs="Times New Roman"/>
          <w:sz w:val="26"/>
          <w:szCs w:val="26"/>
        </w:rPr>
        <w:t>26]</w:t>
      </w:r>
      <w:r w:rsidR="007E16F7">
        <w:rPr>
          <w:rFonts w:ascii="Times New Roman" w:hAnsi="Times New Roman" w:cs="Times New Roman"/>
          <w:sz w:val="26"/>
          <w:szCs w:val="26"/>
        </w:rPr>
        <w:t>[</w:t>
      </w:r>
      <w:proofErr w:type="gramEnd"/>
      <w:r w:rsidR="007E16F7">
        <w:rPr>
          <w:rFonts w:ascii="Times New Roman" w:hAnsi="Times New Roman" w:cs="Times New Roman"/>
          <w:sz w:val="26"/>
          <w:szCs w:val="26"/>
        </w:rPr>
        <w:t>16280]</w:t>
      </w:r>
    </w:p>
    <w:p w:rsidR="00581F05" w:rsidRPr="007B5AF8" w:rsidRDefault="00581F05" w:rsidP="007B5AF8">
      <w:pPr>
        <w:spacing w:after="0"/>
        <w:jc w:val="center"/>
        <w:rPr>
          <w:rFonts w:ascii="Times New Roman" w:hAnsi="Times New Roman" w:cs="Times New Roman"/>
          <w:sz w:val="26"/>
          <w:szCs w:val="26"/>
        </w:rPr>
      </w:pPr>
      <w:r w:rsidRPr="007B5AF8">
        <w:rPr>
          <w:rFonts w:ascii="Times New Roman" w:hAnsi="Times New Roman" w:cs="Times New Roman"/>
          <w:sz w:val="26"/>
          <w:szCs w:val="26"/>
        </w:rPr>
        <w:t>Active Harmonic Filters (Low Voltage)</w:t>
      </w:r>
    </w:p>
    <w:p w:rsidR="00581F05" w:rsidRPr="00A8351B" w:rsidRDefault="00581F05" w:rsidP="00581F05">
      <w:pPr>
        <w:rPr>
          <w:rFonts w:ascii="Times New Roman" w:hAnsi="Times New Roman" w:cs="Times New Roman"/>
        </w:rPr>
      </w:pPr>
    </w:p>
    <w:p w:rsidR="00224D2A" w:rsidRPr="00E31D9D" w:rsidRDefault="00581F05" w:rsidP="00E31D9D">
      <w:pPr>
        <w:pStyle w:val="ListParagraph"/>
        <w:numPr>
          <w:ilvl w:val="0"/>
          <w:numId w:val="4"/>
        </w:numPr>
        <w:spacing w:before="120" w:after="120"/>
        <w:rPr>
          <w:rFonts w:ascii="Times New Roman" w:hAnsi="Times New Roman" w:cs="Times New Roman"/>
          <w:b/>
          <w:sz w:val="26"/>
          <w:szCs w:val="26"/>
        </w:rPr>
      </w:pPr>
      <w:r w:rsidRPr="002C4073">
        <w:rPr>
          <w:rFonts w:ascii="Times New Roman" w:hAnsi="Times New Roman" w:cs="Times New Roman"/>
          <w:b/>
          <w:sz w:val="26"/>
          <w:szCs w:val="26"/>
        </w:rPr>
        <w:t>General</w:t>
      </w:r>
    </w:p>
    <w:p w:rsidR="00E31D9D" w:rsidRDefault="00E31D9D" w:rsidP="00E31D9D">
      <w:pPr>
        <w:pStyle w:val="ListParagraph"/>
        <w:spacing w:before="240" w:after="240"/>
        <w:rPr>
          <w:rFonts w:ascii="Times New Roman" w:hAnsi="Times New Roman" w:cs="Times New Roman"/>
          <w:b/>
          <w:sz w:val="25"/>
          <w:szCs w:val="25"/>
        </w:rPr>
      </w:pPr>
    </w:p>
    <w:p w:rsidR="00A8351B" w:rsidRPr="002C4073" w:rsidRDefault="00224D2A" w:rsidP="009B47EB">
      <w:pPr>
        <w:pStyle w:val="ListParagraph"/>
        <w:numPr>
          <w:ilvl w:val="1"/>
          <w:numId w:val="4"/>
        </w:numPr>
        <w:spacing w:before="240" w:after="240"/>
        <w:rPr>
          <w:rFonts w:ascii="Times New Roman" w:hAnsi="Times New Roman" w:cs="Times New Roman"/>
          <w:b/>
          <w:sz w:val="25"/>
          <w:szCs w:val="25"/>
        </w:rPr>
      </w:pPr>
      <w:r w:rsidRPr="002C4073">
        <w:rPr>
          <w:rFonts w:ascii="Times New Roman" w:hAnsi="Times New Roman" w:cs="Times New Roman"/>
          <w:b/>
          <w:sz w:val="25"/>
          <w:szCs w:val="25"/>
        </w:rPr>
        <w:t>Summary</w:t>
      </w:r>
    </w:p>
    <w:p w:rsidR="00224D2A" w:rsidRPr="00A8351B" w:rsidRDefault="00224D2A" w:rsidP="00224D2A">
      <w:pPr>
        <w:pStyle w:val="ListParagraph"/>
        <w:spacing w:before="240" w:after="240"/>
        <w:rPr>
          <w:rFonts w:ascii="Times New Roman" w:hAnsi="Times New Roman" w:cs="Times New Roman"/>
          <w:sz w:val="24"/>
          <w:szCs w:val="24"/>
        </w:rPr>
      </w:pPr>
    </w:p>
    <w:p w:rsidR="00A8351B" w:rsidRPr="00B01053" w:rsidRDefault="0037287D" w:rsidP="0037287D">
      <w:pPr>
        <w:pStyle w:val="ListParagraph"/>
        <w:numPr>
          <w:ilvl w:val="2"/>
          <w:numId w:val="4"/>
        </w:numPr>
        <w:spacing w:before="240" w:after="240"/>
        <w:rPr>
          <w:rFonts w:ascii="Times New Roman" w:hAnsi="Times New Roman" w:cs="Times New Roman"/>
          <w:sz w:val="24"/>
          <w:szCs w:val="24"/>
        </w:rPr>
      </w:pPr>
      <w:r w:rsidRPr="009A49CE">
        <w:rPr>
          <w:rFonts w:ascii="Times New Roman" w:hAnsi="Times New Roman" w:cs="Times New Roman"/>
          <w:b/>
          <w:sz w:val="24"/>
          <w:szCs w:val="24"/>
        </w:rPr>
        <w:t>Scope:</w:t>
      </w:r>
      <w:r>
        <w:rPr>
          <w:rFonts w:ascii="Times New Roman" w:hAnsi="Times New Roman" w:cs="Times New Roman"/>
          <w:sz w:val="24"/>
          <w:szCs w:val="24"/>
        </w:rPr>
        <w:t xml:space="preserve"> </w:t>
      </w:r>
      <w:r w:rsidRPr="0037287D">
        <w:rPr>
          <w:rFonts w:ascii="Times New Roman" w:hAnsi="Times New Roman" w:cs="Times New Roman"/>
          <w:sz w:val="24"/>
          <w:szCs w:val="24"/>
        </w:rPr>
        <w:t xml:space="preserve">Provide design and engineering, labor, material, equipment, related services, and supervision required, including, but </w:t>
      </w:r>
      <w:r w:rsidRPr="00B01053">
        <w:rPr>
          <w:rFonts w:ascii="Times New Roman" w:hAnsi="Times New Roman" w:cs="Times New Roman"/>
          <w:sz w:val="24"/>
          <w:szCs w:val="24"/>
        </w:rPr>
        <w:t>not limited to, manufacturing, fabrication, erection, and installation for low voltage active harmonic filters</w:t>
      </w:r>
      <w:r w:rsidR="00976771" w:rsidRPr="00B01053">
        <w:rPr>
          <w:rFonts w:ascii="Times New Roman" w:hAnsi="Times New Roman" w:cs="Times New Roman"/>
          <w:sz w:val="24"/>
          <w:szCs w:val="24"/>
        </w:rPr>
        <w:t xml:space="preserve"> (AHF)</w:t>
      </w:r>
      <w:r w:rsidRPr="00B01053">
        <w:rPr>
          <w:rFonts w:ascii="Times New Roman" w:hAnsi="Times New Roman" w:cs="Times New Roman"/>
          <w:sz w:val="24"/>
          <w:szCs w:val="24"/>
        </w:rPr>
        <w:t xml:space="preserve"> as required for the complete performance of the work, as herein specified.</w:t>
      </w:r>
    </w:p>
    <w:p w:rsidR="00224D2A" w:rsidRPr="00B01053" w:rsidRDefault="00224D2A" w:rsidP="00224D2A">
      <w:pPr>
        <w:pStyle w:val="ListParagraph"/>
        <w:spacing w:before="240" w:after="240"/>
        <w:rPr>
          <w:rFonts w:ascii="Times New Roman" w:hAnsi="Times New Roman" w:cs="Times New Roman"/>
          <w:sz w:val="24"/>
          <w:szCs w:val="24"/>
        </w:rPr>
      </w:pPr>
    </w:p>
    <w:p w:rsidR="00224D2A" w:rsidRPr="00B01053" w:rsidRDefault="0037287D" w:rsidP="0037287D">
      <w:pPr>
        <w:pStyle w:val="ListParagraph"/>
        <w:numPr>
          <w:ilvl w:val="2"/>
          <w:numId w:val="4"/>
        </w:numPr>
        <w:spacing w:before="240" w:after="240"/>
        <w:rPr>
          <w:rFonts w:ascii="Times New Roman" w:hAnsi="Times New Roman" w:cs="Times New Roman"/>
          <w:sz w:val="24"/>
          <w:szCs w:val="24"/>
        </w:rPr>
      </w:pPr>
      <w:r w:rsidRPr="00B01053">
        <w:rPr>
          <w:rFonts w:ascii="Times New Roman" w:hAnsi="Times New Roman" w:cs="Times New Roman"/>
          <w:b/>
          <w:sz w:val="24"/>
          <w:szCs w:val="24"/>
        </w:rPr>
        <w:t>Section Includes</w:t>
      </w:r>
      <w:r w:rsidRPr="00B01053">
        <w:rPr>
          <w:rFonts w:ascii="Times New Roman" w:hAnsi="Times New Roman" w:cs="Times New Roman"/>
          <w:sz w:val="24"/>
          <w:szCs w:val="24"/>
        </w:rPr>
        <w:t xml:space="preserve">: The work specified in this Section includes, </w:t>
      </w:r>
      <w:r w:rsidR="00FB1639" w:rsidRPr="00B01053">
        <w:rPr>
          <w:rFonts w:ascii="Times New Roman" w:hAnsi="Times New Roman" w:cs="Times New Roman"/>
          <w:sz w:val="24"/>
          <w:szCs w:val="24"/>
        </w:rPr>
        <w:t>the characteristics for a continuous duty Active Harmonic Filter (AHF) designed to reduce total demand distortion (TDD and total harmonic distortion (THD (V)) to levels less than 5%. The AHF will also be able to correct for linear displacement and to balance the incoming three-phase current</w:t>
      </w:r>
      <w:r w:rsidR="005553C3" w:rsidRPr="00B01053">
        <w:rPr>
          <w:rFonts w:ascii="Times New Roman" w:hAnsi="Times New Roman" w:cs="Times New Roman"/>
          <w:sz w:val="24"/>
          <w:szCs w:val="24"/>
        </w:rPr>
        <w:t>.</w:t>
      </w:r>
    </w:p>
    <w:p w:rsidR="00224D2A" w:rsidRPr="00B01053" w:rsidRDefault="00224D2A" w:rsidP="00224D2A">
      <w:pPr>
        <w:pStyle w:val="ListParagraph"/>
        <w:rPr>
          <w:rFonts w:ascii="Times New Roman" w:hAnsi="Times New Roman" w:cs="Times New Roman"/>
          <w:sz w:val="24"/>
          <w:szCs w:val="24"/>
        </w:rPr>
      </w:pPr>
    </w:p>
    <w:p w:rsidR="00224D2A" w:rsidRPr="00B01053" w:rsidRDefault="00224D2A" w:rsidP="009B47EB">
      <w:pPr>
        <w:pStyle w:val="ListParagraph"/>
        <w:numPr>
          <w:ilvl w:val="1"/>
          <w:numId w:val="4"/>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References</w:t>
      </w:r>
      <w:r w:rsidR="00A307EB" w:rsidRPr="00B01053">
        <w:rPr>
          <w:rFonts w:ascii="Times New Roman" w:hAnsi="Times New Roman" w:cs="Times New Roman"/>
          <w:b/>
          <w:sz w:val="25"/>
          <w:szCs w:val="25"/>
        </w:rPr>
        <w:t>, Codes, and Standards</w:t>
      </w:r>
    </w:p>
    <w:p w:rsidR="00224D2A" w:rsidRPr="00B01053" w:rsidRDefault="00224D2A" w:rsidP="00224D2A">
      <w:pPr>
        <w:pStyle w:val="ListParagraph"/>
        <w:spacing w:before="240" w:after="240"/>
        <w:rPr>
          <w:rFonts w:ascii="Times New Roman" w:hAnsi="Times New Roman" w:cs="Times New Roman"/>
          <w:sz w:val="24"/>
          <w:szCs w:val="24"/>
        </w:rPr>
      </w:pPr>
    </w:p>
    <w:p w:rsidR="00224D2A" w:rsidRPr="00B01053" w:rsidRDefault="0037287D" w:rsidP="0037287D">
      <w:pPr>
        <w:pStyle w:val="ListParagraph"/>
        <w:numPr>
          <w:ilvl w:val="2"/>
          <w:numId w:val="4"/>
        </w:numPr>
        <w:spacing w:before="240" w:after="240"/>
        <w:rPr>
          <w:rFonts w:ascii="Times New Roman" w:hAnsi="Times New Roman" w:cs="Times New Roman"/>
          <w:sz w:val="24"/>
          <w:szCs w:val="24"/>
        </w:rPr>
      </w:pPr>
      <w:r w:rsidRPr="00B01053">
        <w:rPr>
          <w:rFonts w:ascii="Times New Roman" w:hAnsi="Times New Roman" w:cs="Times New Roman"/>
          <w:b/>
          <w:sz w:val="24"/>
          <w:szCs w:val="24"/>
        </w:rPr>
        <w:t>General:</w:t>
      </w:r>
      <w:r w:rsidRPr="00B01053">
        <w:rPr>
          <w:rFonts w:ascii="Times New Roman" w:hAnsi="Times New Roman" w:cs="Times New Roman"/>
          <w:sz w:val="24"/>
          <w:szCs w:val="24"/>
        </w:rPr>
        <w:t xml:space="preserve">  The publications listed below form a part of this Specification to the extent referenced. The publications are referred to in the text by the basic designation only.  The edition/revision of the referenced publications shall be the latest date as of the date of the Contract Documents, unless otherwise specified.</w:t>
      </w:r>
    </w:p>
    <w:p w:rsidR="00290451" w:rsidRPr="00B01053" w:rsidRDefault="00290451" w:rsidP="00290451">
      <w:pPr>
        <w:pStyle w:val="ListParagraph"/>
        <w:spacing w:before="240" w:after="240"/>
        <w:rPr>
          <w:rFonts w:ascii="Times New Roman" w:hAnsi="Times New Roman" w:cs="Times New Roman"/>
          <w:b/>
          <w:sz w:val="24"/>
          <w:szCs w:val="24"/>
        </w:rPr>
      </w:pPr>
    </w:p>
    <w:p w:rsidR="0037287D" w:rsidRPr="00B01053" w:rsidRDefault="0037287D" w:rsidP="0037287D">
      <w:pPr>
        <w:pStyle w:val="ListParagraph"/>
        <w:numPr>
          <w:ilvl w:val="2"/>
          <w:numId w:val="4"/>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Institute of Electrical and Electronics Engineers, Inc. (IEEE):</w:t>
      </w:r>
    </w:p>
    <w:p w:rsidR="0037287D" w:rsidRPr="00B01053" w:rsidRDefault="0037287D" w:rsidP="00290451">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ANSI/IEEE 519</w:t>
      </w:r>
      <w:r w:rsidR="00FB3A51" w:rsidRPr="00B01053">
        <w:rPr>
          <w:rFonts w:ascii="Times New Roman" w:hAnsi="Times New Roman" w:cs="Times New Roman"/>
          <w:sz w:val="24"/>
          <w:szCs w:val="24"/>
        </w:rPr>
        <w:t>-</w:t>
      </w:r>
      <w:r w:rsidR="00A95F3B" w:rsidRPr="00B01053">
        <w:rPr>
          <w:rFonts w:ascii="Times New Roman" w:hAnsi="Times New Roman" w:cs="Times New Roman"/>
          <w:sz w:val="24"/>
          <w:szCs w:val="24"/>
        </w:rPr>
        <w:t>2014</w:t>
      </w:r>
      <w:r w:rsidRPr="00B01053">
        <w:rPr>
          <w:rFonts w:ascii="Times New Roman" w:hAnsi="Times New Roman" w:cs="Times New Roman"/>
          <w:sz w:val="24"/>
          <w:szCs w:val="24"/>
        </w:rPr>
        <w:t xml:space="preserve">, "Guide for Harmonic Control </w:t>
      </w:r>
      <w:r w:rsidR="00FB3A51" w:rsidRPr="00B01053">
        <w:rPr>
          <w:rFonts w:ascii="Times New Roman" w:hAnsi="Times New Roman" w:cs="Times New Roman"/>
          <w:sz w:val="24"/>
          <w:szCs w:val="24"/>
        </w:rPr>
        <w:t>in Electrical Power Systems</w:t>
      </w:r>
      <w:r w:rsidRPr="00B01053">
        <w:rPr>
          <w:rFonts w:ascii="Times New Roman" w:hAnsi="Times New Roman" w:cs="Times New Roman"/>
          <w:sz w:val="24"/>
          <w:szCs w:val="24"/>
        </w:rPr>
        <w:t>."</w:t>
      </w:r>
    </w:p>
    <w:p w:rsidR="0037287D" w:rsidRPr="00B01053" w:rsidRDefault="0037287D" w:rsidP="00290451">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ANSI/IEEE </w:t>
      </w:r>
      <w:r w:rsidR="00FB3A51" w:rsidRPr="00B01053">
        <w:rPr>
          <w:rFonts w:ascii="Times New Roman" w:hAnsi="Times New Roman" w:cs="Times New Roman"/>
          <w:sz w:val="24"/>
          <w:szCs w:val="24"/>
        </w:rPr>
        <w:t>C62.41-1991</w:t>
      </w:r>
      <w:r w:rsidRPr="00B01053">
        <w:rPr>
          <w:rFonts w:ascii="Times New Roman" w:hAnsi="Times New Roman" w:cs="Times New Roman"/>
          <w:sz w:val="24"/>
          <w:szCs w:val="24"/>
        </w:rPr>
        <w:t>, “</w:t>
      </w:r>
      <w:r w:rsidR="00FB3A51" w:rsidRPr="00B01053">
        <w:rPr>
          <w:rFonts w:ascii="Times New Roman" w:hAnsi="Times New Roman" w:cs="Times New Roman"/>
          <w:sz w:val="24"/>
          <w:szCs w:val="24"/>
        </w:rPr>
        <w:t>Guide for Surge Voltages in Low AC Power Circuits</w:t>
      </w:r>
      <w:r w:rsidRPr="00B01053">
        <w:rPr>
          <w:rFonts w:ascii="Times New Roman" w:hAnsi="Times New Roman" w:cs="Times New Roman"/>
          <w:sz w:val="24"/>
          <w:szCs w:val="24"/>
        </w:rPr>
        <w:t>”</w:t>
      </w:r>
    </w:p>
    <w:p w:rsidR="00290451" w:rsidRPr="00B01053" w:rsidRDefault="00290451" w:rsidP="00290451">
      <w:pPr>
        <w:pStyle w:val="ListParagraph"/>
        <w:spacing w:before="240" w:after="240"/>
        <w:ind w:left="1080"/>
        <w:rPr>
          <w:rFonts w:ascii="Times New Roman" w:hAnsi="Times New Roman" w:cs="Times New Roman"/>
          <w:b/>
          <w:sz w:val="24"/>
          <w:szCs w:val="24"/>
        </w:rPr>
      </w:pPr>
    </w:p>
    <w:p w:rsidR="0037287D" w:rsidRPr="00B01053" w:rsidRDefault="0037287D" w:rsidP="0037287D">
      <w:pPr>
        <w:pStyle w:val="ListParagraph"/>
        <w:numPr>
          <w:ilvl w:val="2"/>
          <w:numId w:val="4"/>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Canadian Standards Association (CSA):</w:t>
      </w:r>
    </w:p>
    <w:p w:rsidR="0037287D" w:rsidRPr="00B01053" w:rsidRDefault="0037287D" w:rsidP="00290451">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CSA C.22.2 No. 14, “Industrial Control Equipment.”</w:t>
      </w:r>
    </w:p>
    <w:p w:rsidR="00290451" w:rsidRPr="00B01053" w:rsidRDefault="00290451" w:rsidP="00290451">
      <w:pPr>
        <w:pStyle w:val="ListParagraph"/>
        <w:spacing w:before="240" w:after="240"/>
        <w:ind w:left="1080"/>
        <w:rPr>
          <w:rFonts w:ascii="Times New Roman" w:hAnsi="Times New Roman" w:cs="Times New Roman"/>
          <w:sz w:val="24"/>
          <w:szCs w:val="24"/>
        </w:rPr>
      </w:pPr>
    </w:p>
    <w:p w:rsidR="0037287D" w:rsidRPr="00B01053" w:rsidRDefault="0037287D" w:rsidP="0037287D">
      <w:pPr>
        <w:pStyle w:val="ListParagraph"/>
        <w:numPr>
          <w:ilvl w:val="2"/>
          <w:numId w:val="4"/>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Underwriters Laboratories, Inc. (UL):</w:t>
      </w:r>
    </w:p>
    <w:p w:rsidR="0037287D" w:rsidRPr="00B01053" w:rsidRDefault="0037287D" w:rsidP="00290451">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UL 508, "Standard for Industrial Control Equipment."</w:t>
      </w:r>
    </w:p>
    <w:p w:rsidR="0037287D" w:rsidRPr="00B01053" w:rsidRDefault="0037287D" w:rsidP="00290451">
      <w:pPr>
        <w:pStyle w:val="ListParagraph"/>
        <w:spacing w:before="240" w:after="240"/>
        <w:rPr>
          <w:rFonts w:ascii="Times New Roman" w:hAnsi="Times New Roman" w:cs="Times New Roman"/>
          <w:sz w:val="24"/>
          <w:szCs w:val="24"/>
        </w:rPr>
      </w:pPr>
    </w:p>
    <w:p w:rsidR="00224D2A" w:rsidRPr="00B01053" w:rsidRDefault="00224D2A" w:rsidP="00224D2A">
      <w:pPr>
        <w:pStyle w:val="ListParagraph"/>
        <w:spacing w:before="240" w:after="240"/>
        <w:rPr>
          <w:rFonts w:ascii="Times New Roman" w:hAnsi="Times New Roman" w:cs="Times New Roman"/>
          <w:sz w:val="24"/>
          <w:szCs w:val="24"/>
        </w:rPr>
      </w:pPr>
    </w:p>
    <w:p w:rsidR="00D04FF0" w:rsidRPr="00B01053" w:rsidRDefault="00D04FF0" w:rsidP="00224D2A">
      <w:pPr>
        <w:pStyle w:val="ListParagraph"/>
        <w:spacing w:before="240" w:after="240"/>
        <w:rPr>
          <w:rFonts w:ascii="Times New Roman" w:hAnsi="Times New Roman" w:cs="Times New Roman"/>
          <w:sz w:val="24"/>
          <w:szCs w:val="24"/>
        </w:rPr>
      </w:pPr>
    </w:p>
    <w:p w:rsidR="00224D2A" w:rsidRPr="00B01053" w:rsidRDefault="00224D2A" w:rsidP="009B47EB">
      <w:pPr>
        <w:pStyle w:val="ListParagraph"/>
        <w:numPr>
          <w:ilvl w:val="1"/>
          <w:numId w:val="4"/>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lastRenderedPageBreak/>
        <w:t>System Description</w:t>
      </w:r>
    </w:p>
    <w:p w:rsidR="009E0A82" w:rsidRPr="00B01053" w:rsidRDefault="009E0A82" w:rsidP="009E0A82">
      <w:pPr>
        <w:pStyle w:val="ListParagraph"/>
        <w:spacing w:before="240" w:after="240"/>
        <w:rPr>
          <w:rFonts w:ascii="Times New Roman" w:hAnsi="Times New Roman" w:cs="Times New Roman"/>
          <w:b/>
          <w:sz w:val="25"/>
          <w:szCs w:val="25"/>
        </w:rPr>
      </w:pPr>
    </w:p>
    <w:p w:rsidR="00224D2A" w:rsidRPr="00B01053" w:rsidRDefault="00224D2A" w:rsidP="009B47EB">
      <w:pPr>
        <w:pStyle w:val="ListParagraph"/>
        <w:numPr>
          <w:ilvl w:val="2"/>
          <w:numId w:val="4"/>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Performance Requirements</w:t>
      </w:r>
      <w:r w:rsidR="009A49CE" w:rsidRPr="00B01053">
        <w:rPr>
          <w:rFonts w:ascii="Times New Roman" w:hAnsi="Times New Roman" w:cs="Times New Roman"/>
          <w:b/>
          <w:sz w:val="24"/>
          <w:szCs w:val="24"/>
        </w:rPr>
        <w:t>:</w:t>
      </w:r>
    </w:p>
    <w:p w:rsidR="00224D2A" w:rsidRPr="00B01053" w:rsidRDefault="00387225" w:rsidP="006A7824">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General:</w:t>
      </w:r>
      <w:r w:rsidR="006A7824" w:rsidRPr="00B01053">
        <w:rPr>
          <w:rFonts w:ascii="Times New Roman" w:hAnsi="Times New Roman" w:cs="Times New Roman"/>
          <w:sz w:val="24"/>
          <w:szCs w:val="24"/>
        </w:rPr>
        <w:t xml:space="preserve"> The </w:t>
      </w:r>
      <w:r w:rsidR="00DD4314" w:rsidRPr="00B01053">
        <w:rPr>
          <w:rFonts w:ascii="Times New Roman" w:hAnsi="Times New Roman" w:cs="Times New Roman"/>
          <w:sz w:val="24"/>
          <w:szCs w:val="24"/>
        </w:rPr>
        <w:t xml:space="preserve">AHF </w:t>
      </w:r>
      <w:r w:rsidR="006A7824" w:rsidRPr="00B01053">
        <w:rPr>
          <w:rFonts w:ascii="Times New Roman" w:hAnsi="Times New Roman" w:cs="Times New Roman"/>
          <w:sz w:val="24"/>
          <w:szCs w:val="24"/>
        </w:rPr>
        <w:t xml:space="preserve">shall incorporate a state of the art IGBT based inverter to draw energy from the line at some portion(s) of the 50/60 Hz cycle, store the energy at the capacitor bank of the system DC buss, and then deliver the stored energy at some other portion(s) of the cycle.  The </w:t>
      </w:r>
      <w:r w:rsidR="0066709F" w:rsidRPr="00B01053">
        <w:rPr>
          <w:rFonts w:ascii="Times New Roman" w:hAnsi="Times New Roman" w:cs="Times New Roman"/>
          <w:sz w:val="24"/>
          <w:szCs w:val="24"/>
        </w:rPr>
        <w:t>AHF</w:t>
      </w:r>
      <w:r w:rsidR="006A7824" w:rsidRPr="00B01053">
        <w:rPr>
          <w:rFonts w:ascii="Times New Roman" w:hAnsi="Times New Roman" w:cs="Times New Roman"/>
          <w:sz w:val="24"/>
          <w:szCs w:val="24"/>
        </w:rPr>
        <w:t xml:space="preserve"> will utilize digital signal processor technology to continuously monitor the incoming line current and instantaneously direct energy/current flow in and out of the inverter to effectively correct; harmonic distortion, linear phase displacement and to balance the incoming three-phase lines.</w:t>
      </w:r>
    </w:p>
    <w:p w:rsidR="00224D2A" w:rsidRPr="00B01053" w:rsidRDefault="00DD4314" w:rsidP="009B47EB">
      <w:pPr>
        <w:pStyle w:val="ListParagraph"/>
        <w:numPr>
          <w:ilvl w:val="4"/>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Limit the 2</w:t>
      </w:r>
      <w:r w:rsidRPr="00B01053">
        <w:rPr>
          <w:rFonts w:ascii="Times New Roman" w:hAnsi="Times New Roman" w:cs="Times New Roman"/>
          <w:sz w:val="24"/>
          <w:szCs w:val="24"/>
          <w:vertAlign w:val="superscript"/>
        </w:rPr>
        <w:t>nd</w:t>
      </w:r>
      <w:r w:rsidRPr="00B01053">
        <w:rPr>
          <w:rFonts w:ascii="Times New Roman" w:hAnsi="Times New Roman" w:cs="Times New Roman"/>
          <w:sz w:val="24"/>
          <w:szCs w:val="24"/>
        </w:rPr>
        <w:t xml:space="preserve"> through </w:t>
      </w:r>
      <w:r w:rsidR="00F25D70" w:rsidRPr="00B01053">
        <w:rPr>
          <w:rFonts w:ascii="Times New Roman" w:hAnsi="Times New Roman" w:cs="Times New Roman"/>
          <w:sz w:val="24"/>
          <w:szCs w:val="24"/>
        </w:rPr>
        <w:t>the 51st</w:t>
      </w:r>
      <w:r w:rsidRPr="00B01053">
        <w:rPr>
          <w:rFonts w:ascii="Times New Roman" w:hAnsi="Times New Roman" w:cs="Times New Roman"/>
          <w:sz w:val="24"/>
          <w:szCs w:val="24"/>
        </w:rPr>
        <w:t xml:space="preserve"> order harmonic current to less than 5% TDD at each AHF installation point.</w:t>
      </w:r>
    </w:p>
    <w:p w:rsidR="00387225" w:rsidRPr="00B01053" w:rsidRDefault="00DD4314" w:rsidP="009B47EB">
      <w:pPr>
        <w:pStyle w:val="ListParagraph"/>
        <w:numPr>
          <w:ilvl w:val="4"/>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Limit the voltage distortion THD (V) added to the facility electrical system to less than or equal to 5% immediately to the line side of each AHF installation point</w:t>
      </w:r>
    </w:p>
    <w:p w:rsidR="00DD4314" w:rsidRPr="00B01053" w:rsidRDefault="00DD4314" w:rsidP="009B47EB">
      <w:pPr>
        <w:pStyle w:val="ListParagraph"/>
        <w:numPr>
          <w:ilvl w:val="4"/>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Power Factor: Near unity at each </w:t>
      </w:r>
      <w:r w:rsidR="0066709F" w:rsidRPr="00B01053">
        <w:rPr>
          <w:rFonts w:ascii="Times New Roman" w:hAnsi="Times New Roman" w:cs="Times New Roman"/>
          <w:sz w:val="24"/>
          <w:szCs w:val="24"/>
        </w:rPr>
        <w:t>AHF</w:t>
      </w:r>
      <w:r w:rsidRPr="00B01053">
        <w:rPr>
          <w:rFonts w:ascii="Times New Roman" w:hAnsi="Times New Roman" w:cs="Times New Roman"/>
          <w:sz w:val="24"/>
          <w:szCs w:val="24"/>
        </w:rPr>
        <w:t xml:space="preserve"> installation point.</w:t>
      </w:r>
    </w:p>
    <w:p w:rsidR="00DD4314" w:rsidRPr="00B01053" w:rsidRDefault="00DD4314" w:rsidP="009B47EB">
      <w:pPr>
        <w:pStyle w:val="ListParagraph"/>
        <w:numPr>
          <w:ilvl w:val="4"/>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Three-Phase line current balancing: ± 3% each </w:t>
      </w:r>
      <w:r w:rsidR="0066709F" w:rsidRPr="00B01053">
        <w:rPr>
          <w:rFonts w:ascii="Times New Roman" w:hAnsi="Times New Roman" w:cs="Times New Roman"/>
          <w:sz w:val="24"/>
          <w:szCs w:val="24"/>
        </w:rPr>
        <w:t>AHF</w:t>
      </w:r>
      <w:r w:rsidRPr="00B01053">
        <w:rPr>
          <w:rFonts w:ascii="Times New Roman" w:hAnsi="Times New Roman" w:cs="Times New Roman"/>
          <w:sz w:val="24"/>
          <w:szCs w:val="24"/>
        </w:rPr>
        <w:t xml:space="preserve"> installation point.</w:t>
      </w:r>
    </w:p>
    <w:p w:rsidR="00DD4314" w:rsidRPr="00B01053" w:rsidRDefault="00DD4314" w:rsidP="009B47EB">
      <w:pPr>
        <w:pStyle w:val="ListParagraph"/>
        <w:numPr>
          <w:ilvl w:val="4"/>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Crest Factor Capability: 3.0</w:t>
      </w:r>
    </w:p>
    <w:p w:rsidR="00DD4314" w:rsidRPr="00B01053" w:rsidRDefault="00DD4314" w:rsidP="00DD4314">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b/>
          <w:sz w:val="24"/>
          <w:szCs w:val="24"/>
        </w:rPr>
        <w:t xml:space="preserve">Note: </w:t>
      </w:r>
      <w:r w:rsidRPr="00B01053">
        <w:rPr>
          <w:rFonts w:ascii="Times New Roman" w:hAnsi="Times New Roman" w:cs="Times New Roman"/>
          <w:sz w:val="24"/>
          <w:szCs w:val="24"/>
        </w:rPr>
        <w:t xml:space="preserve">The AHF shall not correct for distortion caused by equipment installed upstream of the system installation point or for </w:t>
      </w:r>
      <w:r w:rsidR="0066709F" w:rsidRPr="00B01053">
        <w:rPr>
          <w:rFonts w:ascii="Times New Roman" w:hAnsi="Times New Roman" w:cs="Times New Roman"/>
          <w:sz w:val="24"/>
          <w:szCs w:val="24"/>
        </w:rPr>
        <w:t>incoming</w:t>
      </w:r>
      <w:r w:rsidRPr="00B01053">
        <w:rPr>
          <w:rFonts w:ascii="Times New Roman" w:hAnsi="Times New Roman" w:cs="Times New Roman"/>
          <w:sz w:val="24"/>
          <w:szCs w:val="24"/>
        </w:rPr>
        <w:t xml:space="preserve"> utility voltage distortion. The AHF installation point shall be defined as the installation po</w:t>
      </w:r>
      <w:r w:rsidR="00EF1E3D" w:rsidRPr="00B01053">
        <w:rPr>
          <w:rFonts w:ascii="Times New Roman" w:hAnsi="Times New Roman" w:cs="Times New Roman"/>
          <w:sz w:val="24"/>
          <w:szCs w:val="24"/>
        </w:rPr>
        <w:t>int for the system input wiring and current sensors.</w:t>
      </w:r>
    </w:p>
    <w:p w:rsidR="00DD4314" w:rsidRPr="00B01053" w:rsidRDefault="00DD4314" w:rsidP="00DD4314">
      <w:pPr>
        <w:pStyle w:val="ListParagraph"/>
        <w:spacing w:before="240" w:after="240"/>
        <w:ind w:left="1080"/>
        <w:rPr>
          <w:rFonts w:ascii="Times New Roman" w:hAnsi="Times New Roman" w:cs="Times New Roman"/>
          <w:sz w:val="24"/>
          <w:szCs w:val="24"/>
        </w:rPr>
      </w:pPr>
    </w:p>
    <w:p w:rsidR="00387225" w:rsidRPr="00B01053" w:rsidRDefault="00387225" w:rsidP="009B47EB">
      <w:pPr>
        <w:pStyle w:val="ListParagraph"/>
        <w:numPr>
          <w:ilvl w:val="2"/>
          <w:numId w:val="4"/>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Environmental Service Conditions</w:t>
      </w:r>
    </w:p>
    <w:p w:rsidR="00387225" w:rsidRPr="00B01053" w:rsidRDefault="00387225" w:rsidP="009B47EB">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Ambient Operation Temperature: 0º C to 40º C</w:t>
      </w:r>
    </w:p>
    <w:p w:rsidR="00387225" w:rsidRPr="00B01053" w:rsidRDefault="00387225" w:rsidP="009B47EB">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Humidity: 0 to 95%, non-condensing</w:t>
      </w:r>
    </w:p>
    <w:p w:rsidR="00387225" w:rsidRPr="00B01053" w:rsidRDefault="00387225" w:rsidP="009B47EB">
      <w:pPr>
        <w:pStyle w:val="ListParagraph"/>
        <w:numPr>
          <w:ilvl w:val="3"/>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Altitude: Operate up to 1000 M (de-rated at higher altitudes)</w:t>
      </w:r>
    </w:p>
    <w:p w:rsidR="002C4073" w:rsidRPr="00B01053" w:rsidRDefault="002C4073" w:rsidP="002C4073">
      <w:pPr>
        <w:pStyle w:val="ListParagraph"/>
        <w:spacing w:before="240" w:after="240"/>
        <w:ind w:left="1080"/>
        <w:rPr>
          <w:rFonts w:ascii="Times New Roman" w:hAnsi="Times New Roman" w:cs="Times New Roman"/>
          <w:sz w:val="24"/>
          <w:szCs w:val="24"/>
        </w:rPr>
      </w:pPr>
    </w:p>
    <w:p w:rsidR="00387225" w:rsidRPr="00B01053" w:rsidRDefault="002C4073" w:rsidP="009B47EB">
      <w:pPr>
        <w:pStyle w:val="ListParagraph"/>
        <w:numPr>
          <w:ilvl w:val="1"/>
          <w:numId w:val="4"/>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Submittals</w:t>
      </w:r>
    </w:p>
    <w:p w:rsidR="00C02DCA" w:rsidRPr="00B01053" w:rsidRDefault="00C02DCA" w:rsidP="00C02DCA">
      <w:pPr>
        <w:pStyle w:val="ListParagraph"/>
        <w:spacing w:before="240" w:after="240"/>
        <w:rPr>
          <w:rFonts w:ascii="Times New Roman" w:hAnsi="Times New Roman" w:cs="Times New Roman"/>
          <w:b/>
          <w:sz w:val="24"/>
          <w:szCs w:val="24"/>
        </w:rPr>
      </w:pPr>
    </w:p>
    <w:p w:rsidR="00C02DCA" w:rsidRPr="00B01053" w:rsidRDefault="00352CD2" w:rsidP="00C02DCA">
      <w:pPr>
        <w:pStyle w:val="ListParagraph"/>
        <w:numPr>
          <w:ilvl w:val="2"/>
          <w:numId w:val="4"/>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Action Submittals</w:t>
      </w:r>
    </w:p>
    <w:p w:rsidR="00352CD2" w:rsidRPr="00B01053" w:rsidRDefault="00352CD2" w:rsidP="00352CD2">
      <w:pPr>
        <w:pStyle w:val="ListParagraph"/>
        <w:numPr>
          <w:ilvl w:val="3"/>
          <w:numId w:val="4"/>
        </w:numPr>
        <w:spacing w:before="240" w:after="240"/>
        <w:rPr>
          <w:rFonts w:ascii="Times New Roman" w:hAnsi="Times New Roman" w:cs="Times New Roman"/>
          <w:b/>
          <w:sz w:val="24"/>
          <w:szCs w:val="24"/>
        </w:rPr>
      </w:pPr>
      <w:r w:rsidRPr="00B01053">
        <w:rPr>
          <w:rFonts w:ascii="Times New Roman" w:hAnsi="Times New Roman" w:cs="Times New Roman"/>
          <w:sz w:val="24"/>
          <w:szCs w:val="24"/>
        </w:rPr>
        <w:t>Technical Brochure detailing the features of the AHF</w:t>
      </w:r>
    </w:p>
    <w:p w:rsidR="00352CD2" w:rsidRPr="00B01053" w:rsidRDefault="002B51CB" w:rsidP="00352CD2">
      <w:pPr>
        <w:pStyle w:val="ListParagraph"/>
        <w:numPr>
          <w:ilvl w:val="3"/>
          <w:numId w:val="4"/>
        </w:numPr>
        <w:spacing w:before="240" w:after="240"/>
        <w:rPr>
          <w:rFonts w:ascii="Times New Roman" w:hAnsi="Times New Roman" w:cs="Times New Roman"/>
          <w:b/>
          <w:sz w:val="24"/>
          <w:szCs w:val="24"/>
        </w:rPr>
      </w:pPr>
      <w:r w:rsidRPr="00B01053">
        <w:rPr>
          <w:rFonts w:ascii="Times New Roman" w:hAnsi="Times New Roman" w:cs="Times New Roman"/>
          <w:sz w:val="24"/>
          <w:szCs w:val="24"/>
        </w:rPr>
        <w:t>Dimensional drawings with the size, installed weight, and heat dissipation for each size AHF provided</w:t>
      </w:r>
    </w:p>
    <w:p w:rsidR="002B51CB" w:rsidRPr="00B01053" w:rsidRDefault="002B51CB" w:rsidP="002B51CB">
      <w:pPr>
        <w:pStyle w:val="ListParagraph"/>
        <w:numPr>
          <w:ilvl w:val="3"/>
          <w:numId w:val="4"/>
        </w:numPr>
        <w:spacing w:before="240" w:after="240"/>
        <w:rPr>
          <w:rFonts w:ascii="Times New Roman" w:hAnsi="Times New Roman" w:cs="Times New Roman"/>
          <w:b/>
          <w:sz w:val="24"/>
          <w:szCs w:val="24"/>
        </w:rPr>
      </w:pPr>
      <w:r w:rsidRPr="00B01053">
        <w:rPr>
          <w:rFonts w:ascii="Times New Roman" w:hAnsi="Times New Roman" w:cs="Times New Roman"/>
          <w:sz w:val="24"/>
          <w:szCs w:val="24"/>
        </w:rPr>
        <w:t>Installation wiring diagram for each AHF provided</w:t>
      </w:r>
    </w:p>
    <w:p w:rsidR="002C4073" w:rsidRPr="00B01053" w:rsidRDefault="002C4073" w:rsidP="002C4073">
      <w:pPr>
        <w:pStyle w:val="ListParagraph"/>
        <w:spacing w:before="240" w:after="240"/>
        <w:rPr>
          <w:rFonts w:ascii="Times New Roman" w:hAnsi="Times New Roman" w:cs="Times New Roman"/>
          <w:sz w:val="24"/>
          <w:szCs w:val="24"/>
        </w:rPr>
      </w:pPr>
    </w:p>
    <w:p w:rsidR="00197BE8" w:rsidRPr="00B01053" w:rsidRDefault="002C4073" w:rsidP="009B47EB">
      <w:pPr>
        <w:pStyle w:val="ListParagraph"/>
        <w:numPr>
          <w:ilvl w:val="1"/>
          <w:numId w:val="4"/>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Quality Assurance</w:t>
      </w:r>
    </w:p>
    <w:p w:rsidR="00197BE8" w:rsidRPr="00B01053" w:rsidRDefault="00197BE8" w:rsidP="00197BE8">
      <w:pPr>
        <w:pStyle w:val="ListParagraph"/>
        <w:spacing w:before="240" w:after="240"/>
        <w:rPr>
          <w:rFonts w:ascii="Times New Roman" w:hAnsi="Times New Roman" w:cs="Times New Roman"/>
          <w:sz w:val="24"/>
          <w:szCs w:val="24"/>
        </w:rPr>
      </w:pPr>
    </w:p>
    <w:p w:rsidR="002C4073" w:rsidRPr="00B01053" w:rsidRDefault="009A49CE" w:rsidP="009B47EB">
      <w:pPr>
        <w:pStyle w:val="ListParagraph"/>
        <w:numPr>
          <w:ilvl w:val="2"/>
          <w:numId w:val="4"/>
        </w:numPr>
        <w:spacing w:before="240" w:after="240"/>
        <w:rPr>
          <w:rFonts w:ascii="Times New Roman" w:hAnsi="Times New Roman" w:cs="Times New Roman"/>
          <w:sz w:val="24"/>
          <w:szCs w:val="24"/>
        </w:rPr>
      </w:pPr>
      <w:r w:rsidRPr="00B01053">
        <w:rPr>
          <w:rFonts w:ascii="Times New Roman" w:hAnsi="Times New Roman" w:cs="Times New Roman"/>
          <w:b/>
          <w:sz w:val="24"/>
          <w:szCs w:val="24"/>
        </w:rPr>
        <w:t>Third Party Certification:</w:t>
      </w:r>
      <w:r w:rsidRPr="00B01053">
        <w:rPr>
          <w:rFonts w:ascii="Times New Roman" w:hAnsi="Times New Roman" w:cs="Times New Roman"/>
          <w:sz w:val="24"/>
          <w:szCs w:val="24"/>
        </w:rPr>
        <w:t xml:space="preserve"> </w:t>
      </w:r>
      <w:r w:rsidR="00FF318F" w:rsidRPr="00B01053">
        <w:rPr>
          <w:rFonts w:ascii="Times New Roman" w:hAnsi="Times New Roman" w:cs="Times New Roman"/>
          <w:sz w:val="24"/>
          <w:szCs w:val="24"/>
        </w:rPr>
        <w:t xml:space="preserve">The AHF shall have the </w:t>
      </w:r>
      <w:proofErr w:type="gramStart"/>
      <w:r w:rsidR="00FF318F" w:rsidRPr="00B01053">
        <w:rPr>
          <w:rFonts w:ascii="Times New Roman" w:hAnsi="Times New Roman" w:cs="Times New Roman"/>
          <w:sz w:val="24"/>
          <w:szCs w:val="24"/>
        </w:rPr>
        <w:t>third party</w:t>
      </w:r>
      <w:proofErr w:type="gramEnd"/>
      <w:r w:rsidR="00FF318F" w:rsidRPr="00B01053">
        <w:rPr>
          <w:rFonts w:ascii="Times New Roman" w:hAnsi="Times New Roman" w:cs="Times New Roman"/>
          <w:sz w:val="24"/>
          <w:szCs w:val="24"/>
        </w:rPr>
        <w:t xml:space="preserve"> certification by Underwriters Laboratories (UL listing, USL, and CNL)</w:t>
      </w:r>
    </w:p>
    <w:p w:rsidR="002B51CB" w:rsidRPr="00B01053" w:rsidRDefault="002B51CB" w:rsidP="002B51CB">
      <w:pPr>
        <w:pStyle w:val="ListParagraph"/>
        <w:spacing w:before="240" w:after="240"/>
        <w:rPr>
          <w:rFonts w:ascii="Times New Roman" w:hAnsi="Times New Roman" w:cs="Times New Roman"/>
          <w:sz w:val="24"/>
          <w:szCs w:val="24"/>
        </w:rPr>
      </w:pPr>
    </w:p>
    <w:p w:rsidR="002B51CB" w:rsidRPr="00B01053" w:rsidRDefault="002B51CB" w:rsidP="009B47EB">
      <w:pPr>
        <w:pStyle w:val="ListParagraph"/>
        <w:numPr>
          <w:ilvl w:val="2"/>
          <w:numId w:val="4"/>
        </w:numPr>
        <w:spacing w:before="240" w:after="240"/>
        <w:rPr>
          <w:rFonts w:ascii="Times New Roman" w:hAnsi="Times New Roman" w:cs="Times New Roman"/>
          <w:sz w:val="24"/>
          <w:szCs w:val="24"/>
        </w:rPr>
      </w:pPr>
      <w:r w:rsidRPr="00B01053">
        <w:rPr>
          <w:rFonts w:ascii="Times New Roman" w:hAnsi="Times New Roman" w:cs="Times New Roman"/>
          <w:b/>
          <w:sz w:val="24"/>
          <w:szCs w:val="24"/>
        </w:rPr>
        <w:t>Manufacturer Qualifications:</w:t>
      </w:r>
      <w:r w:rsidRPr="00B01053">
        <w:rPr>
          <w:rFonts w:ascii="Times New Roman" w:hAnsi="Times New Roman" w:cs="Times New Roman"/>
          <w:sz w:val="24"/>
          <w:szCs w:val="24"/>
        </w:rPr>
        <w:t xml:space="preserve"> The manufacturer shall have been engaged in the production of low voltage active harmonic filters of the types and sizes required for a minimum of 10 years.</w:t>
      </w:r>
    </w:p>
    <w:p w:rsidR="002B51CB" w:rsidRPr="00B01053" w:rsidRDefault="002B51CB" w:rsidP="002B51CB">
      <w:pPr>
        <w:pStyle w:val="ListParagraph"/>
        <w:spacing w:before="240" w:after="240"/>
        <w:rPr>
          <w:rFonts w:ascii="Times New Roman" w:hAnsi="Times New Roman" w:cs="Times New Roman"/>
          <w:sz w:val="24"/>
          <w:szCs w:val="24"/>
        </w:rPr>
      </w:pPr>
    </w:p>
    <w:p w:rsidR="00197BE8" w:rsidRPr="00B01053" w:rsidRDefault="00197BE8" w:rsidP="00197BE8">
      <w:pPr>
        <w:pStyle w:val="ListParagraph"/>
        <w:spacing w:before="240" w:after="240"/>
        <w:rPr>
          <w:rFonts w:ascii="Times New Roman" w:hAnsi="Times New Roman" w:cs="Times New Roman"/>
          <w:sz w:val="24"/>
          <w:szCs w:val="24"/>
        </w:rPr>
      </w:pPr>
    </w:p>
    <w:p w:rsidR="002C4073" w:rsidRPr="00B01053" w:rsidRDefault="002C4073" w:rsidP="009B47EB">
      <w:pPr>
        <w:pStyle w:val="ListParagraph"/>
        <w:numPr>
          <w:ilvl w:val="1"/>
          <w:numId w:val="4"/>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Delivery, Storage, and Handling</w:t>
      </w:r>
    </w:p>
    <w:p w:rsidR="00197BE8" w:rsidRPr="00B01053" w:rsidRDefault="00197BE8" w:rsidP="00197BE8">
      <w:pPr>
        <w:pStyle w:val="ListParagraph"/>
        <w:spacing w:before="240" w:after="240"/>
        <w:rPr>
          <w:rFonts w:ascii="Times New Roman" w:hAnsi="Times New Roman" w:cs="Times New Roman"/>
          <w:b/>
          <w:sz w:val="25"/>
          <w:szCs w:val="25"/>
        </w:rPr>
      </w:pPr>
    </w:p>
    <w:p w:rsidR="002C4073" w:rsidRPr="00B01053" w:rsidRDefault="002B51CB" w:rsidP="009B47EB">
      <w:pPr>
        <w:pStyle w:val="ListParagraph"/>
        <w:numPr>
          <w:ilvl w:val="2"/>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is to be delivered to the project </w:t>
      </w:r>
      <w:r w:rsidR="000E266E" w:rsidRPr="00B01053">
        <w:rPr>
          <w:rFonts w:ascii="Times New Roman" w:hAnsi="Times New Roman" w:cs="Times New Roman"/>
          <w:sz w:val="24"/>
          <w:szCs w:val="24"/>
        </w:rPr>
        <w:t xml:space="preserve">site </w:t>
      </w:r>
      <w:r w:rsidRPr="00B01053">
        <w:rPr>
          <w:rFonts w:ascii="Times New Roman" w:hAnsi="Times New Roman" w:cs="Times New Roman"/>
          <w:sz w:val="24"/>
          <w:szCs w:val="24"/>
        </w:rPr>
        <w:t>in the supplier’s or manufacturer’s original containers, labeled with the supplier’s or manufacturer’s name or product brand name</w:t>
      </w:r>
    </w:p>
    <w:p w:rsidR="00197BE8" w:rsidRPr="00B01053" w:rsidRDefault="00197BE8" w:rsidP="00197BE8">
      <w:pPr>
        <w:pStyle w:val="ListParagraph"/>
        <w:spacing w:before="240" w:after="240"/>
        <w:rPr>
          <w:rFonts w:ascii="Times New Roman" w:hAnsi="Times New Roman" w:cs="Times New Roman"/>
          <w:sz w:val="24"/>
          <w:szCs w:val="24"/>
        </w:rPr>
      </w:pPr>
    </w:p>
    <w:p w:rsidR="00197BE8" w:rsidRPr="00B01053" w:rsidRDefault="002B51CB" w:rsidP="009B47EB">
      <w:pPr>
        <w:pStyle w:val="ListParagraph"/>
        <w:numPr>
          <w:ilvl w:val="2"/>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Store AHF and accompanying materials in their original, undamaged packages and containers, inside a well-ventilated area, which is protected from weather, moisture, extreme temperatures, and humidity.</w:t>
      </w:r>
    </w:p>
    <w:p w:rsidR="00197BE8" w:rsidRPr="00B01053" w:rsidRDefault="00197BE8" w:rsidP="00197BE8">
      <w:pPr>
        <w:pStyle w:val="ListParagraph"/>
        <w:spacing w:before="240" w:after="240"/>
        <w:rPr>
          <w:rFonts w:ascii="Times New Roman" w:hAnsi="Times New Roman" w:cs="Times New Roman"/>
          <w:sz w:val="24"/>
          <w:szCs w:val="24"/>
        </w:rPr>
      </w:pPr>
    </w:p>
    <w:p w:rsidR="00197BE8" w:rsidRPr="00B01053" w:rsidRDefault="002C4073" w:rsidP="00352CD2">
      <w:pPr>
        <w:pStyle w:val="ListParagraph"/>
        <w:numPr>
          <w:ilvl w:val="2"/>
          <w:numId w:val="4"/>
        </w:numPr>
        <w:spacing w:before="240" w:after="240"/>
        <w:rPr>
          <w:rFonts w:ascii="Times New Roman" w:hAnsi="Times New Roman" w:cs="Times New Roman"/>
          <w:sz w:val="24"/>
          <w:szCs w:val="24"/>
        </w:rPr>
      </w:pPr>
      <w:r w:rsidRPr="00B01053">
        <w:rPr>
          <w:rFonts w:ascii="Times New Roman" w:hAnsi="Times New Roman" w:cs="Times New Roman"/>
          <w:sz w:val="24"/>
          <w:szCs w:val="24"/>
        </w:rPr>
        <w:t>Storage Temperature: -20º C to 60º C</w:t>
      </w:r>
    </w:p>
    <w:p w:rsidR="00352CD2" w:rsidRPr="00B01053" w:rsidRDefault="00352CD2" w:rsidP="00352CD2">
      <w:pPr>
        <w:pStyle w:val="ListParagraph"/>
        <w:rPr>
          <w:rFonts w:ascii="Times New Roman" w:hAnsi="Times New Roman" w:cs="Times New Roman"/>
          <w:sz w:val="24"/>
          <w:szCs w:val="24"/>
        </w:rPr>
      </w:pPr>
    </w:p>
    <w:p w:rsidR="00352CD2" w:rsidRPr="00B01053" w:rsidRDefault="00352CD2" w:rsidP="00352CD2">
      <w:pPr>
        <w:pStyle w:val="ListParagraph"/>
        <w:spacing w:before="240" w:after="240"/>
        <w:rPr>
          <w:rFonts w:ascii="Times New Roman" w:hAnsi="Times New Roman" w:cs="Times New Roman"/>
          <w:sz w:val="24"/>
          <w:szCs w:val="24"/>
        </w:rPr>
      </w:pPr>
    </w:p>
    <w:p w:rsidR="00811A2D" w:rsidRPr="00B01053" w:rsidRDefault="00811A2D" w:rsidP="009B47EB">
      <w:pPr>
        <w:pStyle w:val="ListParagraph"/>
        <w:numPr>
          <w:ilvl w:val="1"/>
          <w:numId w:val="4"/>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Project Conditions</w:t>
      </w:r>
    </w:p>
    <w:p w:rsidR="00811A2D" w:rsidRPr="00B01053" w:rsidRDefault="00811A2D" w:rsidP="00E81D36">
      <w:pPr>
        <w:pStyle w:val="ListParagraph"/>
        <w:numPr>
          <w:ilvl w:val="2"/>
          <w:numId w:val="4"/>
        </w:numPr>
        <w:spacing w:before="240" w:after="240"/>
        <w:rPr>
          <w:rFonts w:ascii="Times New Roman" w:hAnsi="Times New Roman" w:cs="Times New Roman"/>
          <w:sz w:val="24"/>
          <w:szCs w:val="24"/>
        </w:rPr>
      </w:pPr>
      <w:r w:rsidRPr="00B01053">
        <w:rPr>
          <w:rFonts w:ascii="Times New Roman" w:hAnsi="Times New Roman" w:cs="Times New Roman"/>
          <w:b/>
          <w:sz w:val="24"/>
          <w:szCs w:val="24"/>
        </w:rPr>
        <w:t>Environmental Requirements:</w:t>
      </w:r>
      <w:r w:rsidRPr="00B01053">
        <w:rPr>
          <w:rFonts w:ascii="Times New Roman" w:hAnsi="Times New Roman" w:cs="Times New Roman"/>
          <w:sz w:val="24"/>
          <w:szCs w:val="24"/>
        </w:rPr>
        <w:t xml:space="preserve"> Prior to the installation of AHF ensure that workplace is weatherproof, environmental conditions are within specifications for the AHF, and all significant in the area of the AHF is completed.</w:t>
      </w:r>
    </w:p>
    <w:p w:rsidR="00811A2D" w:rsidRPr="00B01053" w:rsidRDefault="00811A2D" w:rsidP="00E81D36">
      <w:pPr>
        <w:pStyle w:val="ListParagraph"/>
        <w:spacing w:before="240" w:after="240"/>
        <w:rPr>
          <w:rFonts w:ascii="Times New Roman" w:hAnsi="Times New Roman" w:cs="Times New Roman"/>
          <w:b/>
          <w:sz w:val="24"/>
          <w:szCs w:val="24"/>
        </w:rPr>
      </w:pPr>
    </w:p>
    <w:p w:rsidR="00197BE8" w:rsidRPr="00B01053" w:rsidRDefault="002C4073" w:rsidP="009B47EB">
      <w:pPr>
        <w:pStyle w:val="ListParagraph"/>
        <w:numPr>
          <w:ilvl w:val="1"/>
          <w:numId w:val="4"/>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Warranty</w:t>
      </w:r>
    </w:p>
    <w:p w:rsidR="00197BE8" w:rsidRPr="00B01053" w:rsidRDefault="00197BE8" w:rsidP="00197BE8">
      <w:pPr>
        <w:pStyle w:val="ListParagraph"/>
        <w:spacing w:before="240" w:after="240"/>
        <w:rPr>
          <w:rFonts w:ascii="Times New Roman" w:hAnsi="Times New Roman" w:cs="Times New Roman"/>
          <w:b/>
          <w:sz w:val="24"/>
          <w:szCs w:val="24"/>
        </w:rPr>
      </w:pPr>
    </w:p>
    <w:p w:rsidR="002C4073" w:rsidRPr="00B01053" w:rsidRDefault="002C4073" w:rsidP="009B47EB">
      <w:pPr>
        <w:pStyle w:val="ListParagraph"/>
        <w:numPr>
          <w:ilvl w:val="2"/>
          <w:numId w:val="4"/>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General:</w:t>
      </w:r>
      <w:r w:rsidRPr="00B01053">
        <w:rPr>
          <w:rFonts w:ascii="Times New Roman" w:hAnsi="Times New Roman" w:cs="Times New Roman"/>
          <w:sz w:val="24"/>
          <w:szCs w:val="24"/>
        </w:rPr>
        <w:t xml:space="preserve"> Standard Factory Warranty shall be at least 18 months from the date of shipment, or one year from the verified date of startup, whichever comes first. This warranty covers defects in material and workmanship</w:t>
      </w:r>
      <w:r w:rsidR="00811A2D" w:rsidRPr="00B01053">
        <w:rPr>
          <w:rFonts w:ascii="Times New Roman" w:hAnsi="Times New Roman" w:cs="Times New Roman"/>
          <w:sz w:val="24"/>
          <w:szCs w:val="24"/>
        </w:rPr>
        <w:t>.</w:t>
      </w:r>
    </w:p>
    <w:p w:rsidR="00197BE8" w:rsidRPr="00B01053" w:rsidRDefault="00197BE8" w:rsidP="00197BE8">
      <w:pPr>
        <w:pStyle w:val="ListParagraph"/>
        <w:spacing w:before="240" w:after="240"/>
        <w:rPr>
          <w:rFonts w:ascii="Times New Roman" w:hAnsi="Times New Roman" w:cs="Times New Roman"/>
          <w:b/>
          <w:sz w:val="24"/>
          <w:szCs w:val="24"/>
        </w:rPr>
      </w:pPr>
    </w:p>
    <w:p w:rsidR="002C4073" w:rsidRPr="00B01053" w:rsidRDefault="002C4073" w:rsidP="009B47EB">
      <w:pPr>
        <w:pStyle w:val="ListParagraph"/>
        <w:numPr>
          <w:ilvl w:val="0"/>
          <w:numId w:val="4"/>
        </w:numPr>
        <w:spacing w:before="240" w:after="240"/>
        <w:rPr>
          <w:rFonts w:ascii="Times New Roman" w:hAnsi="Times New Roman" w:cs="Times New Roman"/>
          <w:b/>
          <w:sz w:val="26"/>
          <w:szCs w:val="26"/>
        </w:rPr>
      </w:pPr>
      <w:r w:rsidRPr="00B01053">
        <w:rPr>
          <w:rFonts w:ascii="Times New Roman" w:hAnsi="Times New Roman" w:cs="Times New Roman"/>
          <w:b/>
          <w:sz w:val="26"/>
          <w:szCs w:val="26"/>
        </w:rPr>
        <w:t>Products</w:t>
      </w:r>
    </w:p>
    <w:p w:rsidR="00197BE8" w:rsidRPr="00B01053" w:rsidRDefault="00197BE8" w:rsidP="00197BE8">
      <w:pPr>
        <w:pStyle w:val="ListParagraph"/>
        <w:spacing w:before="240" w:after="240"/>
        <w:ind w:left="360"/>
        <w:rPr>
          <w:rFonts w:ascii="Times New Roman" w:hAnsi="Times New Roman" w:cs="Times New Roman"/>
          <w:b/>
          <w:sz w:val="24"/>
          <w:szCs w:val="24"/>
        </w:rPr>
      </w:pPr>
    </w:p>
    <w:p w:rsidR="002C4073" w:rsidRPr="00B01053" w:rsidRDefault="002C4073" w:rsidP="006A7824">
      <w:pPr>
        <w:pStyle w:val="ListParagraph"/>
        <w:numPr>
          <w:ilvl w:val="1"/>
          <w:numId w:val="6"/>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Manufacturers</w:t>
      </w:r>
    </w:p>
    <w:p w:rsidR="00197BE8" w:rsidRPr="00B01053" w:rsidRDefault="00197BE8" w:rsidP="00197BE8">
      <w:pPr>
        <w:pStyle w:val="ListParagraph"/>
        <w:spacing w:before="240" w:after="240"/>
        <w:rPr>
          <w:rFonts w:ascii="Times New Roman" w:hAnsi="Times New Roman" w:cs="Times New Roman"/>
          <w:b/>
          <w:sz w:val="24"/>
          <w:szCs w:val="24"/>
        </w:rPr>
      </w:pPr>
    </w:p>
    <w:p w:rsidR="00197BE8" w:rsidRPr="00B01053" w:rsidRDefault="00197BE8" w:rsidP="006A7824">
      <w:pPr>
        <w:pStyle w:val="ListParagraph"/>
        <w:numPr>
          <w:ilvl w:val="2"/>
          <w:numId w:val="5"/>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 xml:space="preserve">Basis of Design: </w:t>
      </w:r>
      <w:r w:rsidRPr="00B01053">
        <w:rPr>
          <w:rFonts w:ascii="Times New Roman" w:hAnsi="Times New Roman" w:cs="Times New Roman"/>
          <w:sz w:val="24"/>
          <w:szCs w:val="24"/>
        </w:rPr>
        <w:t xml:space="preserve">The </w:t>
      </w:r>
      <w:r w:rsidR="0066709F" w:rsidRPr="00B01053">
        <w:rPr>
          <w:rFonts w:ascii="Times New Roman" w:hAnsi="Times New Roman" w:cs="Times New Roman"/>
          <w:sz w:val="24"/>
          <w:szCs w:val="24"/>
        </w:rPr>
        <w:t>AHF</w:t>
      </w:r>
      <w:r w:rsidRPr="00B01053">
        <w:rPr>
          <w:rFonts w:ascii="Times New Roman" w:hAnsi="Times New Roman" w:cs="Times New Roman"/>
          <w:sz w:val="24"/>
          <w:szCs w:val="24"/>
        </w:rPr>
        <w:t xml:space="preserve"> specified shall be manufactured by Mesta Electronics, Inc. This specification is to establish a standard of quality for the design, function, materials, and appearance of the systems. Equivalents products by other manufacturers are acceptable.</w:t>
      </w:r>
    </w:p>
    <w:p w:rsidR="00197BE8" w:rsidRPr="00B01053" w:rsidRDefault="00197BE8" w:rsidP="00197BE8">
      <w:pPr>
        <w:pStyle w:val="ListParagraph"/>
        <w:spacing w:before="240" w:after="240"/>
        <w:rPr>
          <w:rFonts w:ascii="Times New Roman" w:hAnsi="Times New Roman" w:cs="Times New Roman"/>
          <w:b/>
          <w:sz w:val="24"/>
          <w:szCs w:val="24"/>
        </w:rPr>
      </w:pPr>
    </w:p>
    <w:p w:rsidR="00197BE8" w:rsidRPr="00B01053" w:rsidRDefault="00197BE8" w:rsidP="006A7824">
      <w:pPr>
        <w:pStyle w:val="ListParagraph"/>
        <w:numPr>
          <w:ilvl w:val="2"/>
          <w:numId w:val="5"/>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Acceptable Manufacturers</w:t>
      </w:r>
    </w:p>
    <w:p w:rsidR="00197BE8" w:rsidRPr="00B01053" w:rsidRDefault="00197BE8" w:rsidP="006A7824">
      <w:pPr>
        <w:pStyle w:val="ListParagraph"/>
        <w:numPr>
          <w:ilvl w:val="3"/>
          <w:numId w:val="5"/>
        </w:numPr>
        <w:spacing w:before="240" w:after="240"/>
        <w:rPr>
          <w:rFonts w:ascii="Times New Roman" w:hAnsi="Times New Roman" w:cs="Times New Roman"/>
          <w:b/>
          <w:sz w:val="24"/>
          <w:szCs w:val="24"/>
        </w:rPr>
      </w:pPr>
      <w:r w:rsidRPr="00B01053">
        <w:rPr>
          <w:rFonts w:ascii="Times New Roman" w:hAnsi="Times New Roman" w:cs="Times New Roman"/>
          <w:sz w:val="24"/>
          <w:szCs w:val="24"/>
        </w:rPr>
        <w:t>Mesta Electronics, Inc.</w:t>
      </w:r>
    </w:p>
    <w:p w:rsidR="00197BE8" w:rsidRPr="00B01053" w:rsidRDefault="00197BE8" w:rsidP="006A7824">
      <w:pPr>
        <w:pStyle w:val="ListParagraph"/>
        <w:numPr>
          <w:ilvl w:val="3"/>
          <w:numId w:val="5"/>
        </w:numPr>
        <w:spacing w:before="240" w:after="240"/>
        <w:rPr>
          <w:rFonts w:ascii="Times New Roman" w:hAnsi="Times New Roman" w:cs="Times New Roman"/>
          <w:b/>
          <w:sz w:val="24"/>
          <w:szCs w:val="24"/>
        </w:rPr>
      </w:pPr>
      <w:r w:rsidRPr="00B01053">
        <w:rPr>
          <w:rFonts w:ascii="Times New Roman" w:hAnsi="Times New Roman" w:cs="Times New Roman"/>
          <w:sz w:val="24"/>
          <w:szCs w:val="24"/>
        </w:rPr>
        <w:t>“Approved” Equal</w:t>
      </w:r>
    </w:p>
    <w:p w:rsidR="0009470A" w:rsidRPr="00B01053" w:rsidRDefault="0009470A">
      <w:pPr>
        <w:rPr>
          <w:rFonts w:ascii="Times New Roman" w:hAnsi="Times New Roman" w:cs="Times New Roman"/>
          <w:b/>
          <w:sz w:val="24"/>
          <w:szCs w:val="24"/>
        </w:rPr>
      </w:pPr>
      <w:r w:rsidRPr="00B01053">
        <w:rPr>
          <w:rFonts w:ascii="Times New Roman" w:hAnsi="Times New Roman" w:cs="Times New Roman"/>
          <w:b/>
          <w:sz w:val="24"/>
          <w:szCs w:val="24"/>
        </w:rPr>
        <w:br w:type="page"/>
      </w:r>
    </w:p>
    <w:p w:rsidR="00197BE8" w:rsidRPr="00B01053" w:rsidRDefault="00197BE8" w:rsidP="00197BE8">
      <w:pPr>
        <w:pStyle w:val="ListParagraph"/>
        <w:spacing w:before="240" w:after="240"/>
        <w:ind w:left="1080"/>
        <w:rPr>
          <w:rFonts w:ascii="Times New Roman" w:hAnsi="Times New Roman" w:cs="Times New Roman"/>
          <w:b/>
          <w:sz w:val="24"/>
          <w:szCs w:val="24"/>
        </w:rPr>
      </w:pPr>
    </w:p>
    <w:p w:rsidR="00197BE8" w:rsidRPr="00B01053" w:rsidRDefault="00197BE8" w:rsidP="006A7824">
      <w:pPr>
        <w:pStyle w:val="ListParagraph"/>
        <w:numPr>
          <w:ilvl w:val="1"/>
          <w:numId w:val="5"/>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Equipment Size &amp; Ratings</w:t>
      </w:r>
    </w:p>
    <w:p w:rsidR="006A7824" w:rsidRPr="00B01053" w:rsidRDefault="006A7824" w:rsidP="006A7824">
      <w:pPr>
        <w:pStyle w:val="ListParagraph"/>
        <w:spacing w:before="240" w:after="240"/>
        <w:rPr>
          <w:rFonts w:ascii="Times New Roman" w:hAnsi="Times New Roman" w:cs="Times New Roman"/>
          <w:b/>
          <w:sz w:val="24"/>
          <w:szCs w:val="24"/>
        </w:rPr>
      </w:pPr>
    </w:p>
    <w:p w:rsidR="00197BE8" w:rsidRPr="00B01053" w:rsidRDefault="00197BE8" w:rsidP="006A7824">
      <w:pPr>
        <w:pStyle w:val="ListParagraph"/>
        <w:numPr>
          <w:ilvl w:val="2"/>
          <w:numId w:val="5"/>
        </w:numPr>
        <w:spacing w:before="240" w:after="240"/>
        <w:rPr>
          <w:rFonts w:ascii="Times New Roman" w:hAnsi="Times New Roman" w:cs="Times New Roman"/>
          <w:b/>
          <w:sz w:val="24"/>
          <w:szCs w:val="24"/>
        </w:rPr>
      </w:pPr>
      <w:r w:rsidRPr="00B01053">
        <w:rPr>
          <w:rFonts w:ascii="Times New Roman" w:hAnsi="Times New Roman" w:cs="Times New Roman"/>
          <w:sz w:val="24"/>
          <w:szCs w:val="24"/>
        </w:rPr>
        <w:t xml:space="preserve">Active harmonic filter (AHF) shall be designed to operate from an input voltage of 480, 240, or 208 </w:t>
      </w:r>
      <w:proofErr w:type="gramStart"/>
      <w:r w:rsidRPr="00B01053">
        <w:rPr>
          <w:rFonts w:ascii="Times New Roman" w:hAnsi="Times New Roman" w:cs="Times New Roman"/>
          <w:sz w:val="24"/>
          <w:szCs w:val="24"/>
        </w:rPr>
        <w:t>VAC</w:t>
      </w:r>
      <w:proofErr w:type="gramEnd"/>
      <w:r w:rsidRPr="00B01053">
        <w:rPr>
          <w:rFonts w:ascii="Times New Roman" w:hAnsi="Times New Roman" w:cs="Times New Roman"/>
          <w:sz w:val="24"/>
          <w:szCs w:val="24"/>
        </w:rPr>
        <w:t>, +12%, -15%</w:t>
      </w:r>
      <w:r w:rsidR="006642B8" w:rsidRPr="00B01053">
        <w:rPr>
          <w:rFonts w:ascii="Times New Roman" w:hAnsi="Times New Roman" w:cs="Times New Roman"/>
          <w:sz w:val="24"/>
          <w:szCs w:val="24"/>
        </w:rPr>
        <w:t>, 3phase, 3 wire plus ground.</w:t>
      </w:r>
    </w:p>
    <w:p w:rsidR="006A7824" w:rsidRPr="00B01053" w:rsidRDefault="006A7824" w:rsidP="006A7824">
      <w:pPr>
        <w:pStyle w:val="ListParagraph"/>
        <w:spacing w:before="240" w:after="240"/>
        <w:rPr>
          <w:rFonts w:ascii="Times New Roman" w:hAnsi="Times New Roman" w:cs="Times New Roman"/>
          <w:b/>
          <w:sz w:val="24"/>
          <w:szCs w:val="24"/>
        </w:rPr>
      </w:pPr>
    </w:p>
    <w:p w:rsidR="00197BE8" w:rsidRPr="00B01053" w:rsidRDefault="00197BE8" w:rsidP="006A7824">
      <w:pPr>
        <w:pStyle w:val="ListParagraph"/>
        <w:numPr>
          <w:ilvl w:val="2"/>
          <w:numId w:val="5"/>
        </w:numPr>
        <w:spacing w:before="240" w:after="240"/>
        <w:rPr>
          <w:rFonts w:ascii="Times New Roman" w:hAnsi="Times New Roman" w:cs="Times New Roman"/>
          <w:b/>
          <w:sz w:val="24"/>
          <w:szCs w:val="24"/>
        </w:rPr>
      </w:pPr>
      <w:r w:rsidRPr="00B01053">
        <w:rPr>
          <w:rFonts w:ascii="Times New Roman" w:hAnsi="Times New Roman" w:cs="Times New Roman"/>
          <w:sz w:val="24"/>
          <w:szCs w:val="24"/>
        </w:rPr>
        <w:t>AHF shall be designed to operate with a voltage frequency of 50 or 60 Hz, ±5 Hz</w:t>
      </w:r>
      <w:r w:rsidR="006642B8" w:rsidRPr="00B01053">
        <w:rPr>
          <w:rFonts w:ascii="Times New Roman" w:hAnsi="Times New Roman" w:cs="Times New Roman"/>
          <w:sz w:val="24"/>
          <w:szCs w:val="24"/>
        </w:rPr>
        <w:t>.</w:t>
      </w:r>
    </w:p>
    <w:p w:rsidR="006A7824" w:rsidRPr="00B01053" w:rsidRDefault="006A7824" w:rsidP="006A7824">
      <w:pPr>
        <w:pStyle w:val="ListParagraph"/>
        <w:rPr>
          <w:rFonts w:ascii="Times New Roman" w:hAnsi="Times New Roman" w:cs="Times New Roman"/>
          <w:b/>
          <w:sz w:val="24"/>
          <w:szCs w:val="24"/>
        </w:rPr>
      </w:pPr>
    </w:p>
    <w:p w:rsidR="006A7824" w:rsidRPr="00B01053" w:rsidRDefault="006A7824" w:rsidP="006A7824">
      <w:pPr>
        <w:pStyle w:val="ListParagraph"/>
        <w:spacing w:before="240" w:after="240"/>
        <w:rPr>
          <w:rFonts w:ascii="Times New Roman" w:hAnsi="Times New Roman" w:cs="Times New Roman"/>
          <w:b/>
          <w:sz w:val="24"/>
          <w:szCs w:val="24"/>
        </w:rPr>
      </w:pPr>
    </w:p>
    <w:p w:rsidR="009B47EB" w:rsidRPr="00B01053" w:rsidRDefault="009B47EB" w:rsidP="006A7824">
      <w:pPr>
        <w:pStyle w:val="ListParagraph"/>
        <w:numPr>
          <w:ilvl w:val="2"/>
          <w:numId w:val="5"/>
        </w:numPr>
        <w:spacing w:before="240" w:after="240"/>
        <w:rPr>
          <w:rFonts w:ascii="Times New Roman" w:hAnsi="Times New Roman" w:cs="Times New Roman"/>
          <w:b/>
          <w:sz w:val="24"/>
          <w:szCs w:val="24"/>
        </w:rPr>
      </w:pPr>
      <w:r w:rsidRPr="00B01053">
        <w:rPr>
          <w:rFonts w:ascii="Times New Roman" w:hAnsi="Times New Roman" w:cs="Times New Roman"/>
          <w:sz w:val="24"/>
          <w:szCs w:val="24"/>
        </w:rPr>
        <w:t xml:space="preserve">AHF efficiency shall be no less than 98% at full load with heat losses not exceeding more than 2% of the unit </w:t>
      </w:r>
      <w:r w:rsidR="00F516A5" w:rsidRPr="00B01053">
        <w:rPr>
          <w:rFonts w:ascii="Times New Roman" w:hAnsi="Times New Roman" w:cs="Times New Roman"/>
          <w:sz w:val="24"/>
          <w:szCs w:val="24"/>
        </w:rPr>
        <w:t>K</w:t>
      </w:r>
      <w:r w:rsidRPr="00B01053">
        <w:rPr>
          <w:rFonts w:ascii="Times New Roman" w:hAnsi="Times New Roman" w:cs="Times New Roman"/>
          <w:sz w:val="24"/>
          <w:szCs w:val="24"/>
        </w:rPr>
        <w:t>VAR rating.</w:t>
      </w:r>
    </w:p>
    <w:p w:rsidR="009B47EB" w:rsidRPr="00B01053" w:rsidRDefault="009B47EB" w:rsidP="009B47EB">
      <w:pPr>
        <w:spacing w:before="120" w:after="120"/>
        <w:ind w:left="216"/>
        <w:rPr>
          <w:rFonts w:ascii="Times New Roman" w:hAnsi="Times New Roman" w:cs="Times New Roman"/>
          <w:b/>
          <w:color w:val="FF0000"/>
          <w:sz w:val="24"/>
          <w:szCs w:val="24"/>
        </w:rPr>
      </w:pPr>
      <w:r w:rsidRPr="00B01053">
        <w:rPr>
          <w:rFonts w:ascii="Times New Roman" w:hAnsi="Times New Roman" w:cs="Times New Roman"/>
          <w:b/>
          <w:color w:val="FF0000"/>
          <w:sz w:val="24"/>
          <w:szCs w:val="24"/>
        </w:rPr>
        <w:t>Select desired amperes below</w:t>
      </w:r>
    </w:p>
    <w:p w:rsidR="009B47EB" w:rsidRPr="00B01053" w:rsidRDefault="009B47EB" w:rsidP="006A7824">
      <w:pPr>
        <w:pStyle w:val="ListParagraph"/>
        <w:numPr>
          <w:ilvl w:val="2"/>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amperage output shall be [______]</w:t>
      </w:r>
      <w:r w:rsidR="00E31D9D" w:rsidRPr="00B01053">
        <w:rPr>
          <w:rFonts w:ascii="Times New Roman" w:hAnsi="Times New Roman" w:cs="Times New Roman"/>
          <w:sz w:val="24"/>
          <w:szCs w:val="24"/>
        </w:rPr>
        <w:t xml:space="preserve"> amperes. Additional units can be paralleled if the amount of harmonic correction needed for an installation exceeds the maximum current rating of the largest single AHF. </w:t>
      </w:r>
    </w:p>
    <w:p w:rsidR="00E31D9D" w:rsidRPr="00B01053" w:rsidRDefault="00E31D9D" w:rsidP="00E31D9D">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Refer to section 2.3 B for additional details</w:t>
      </w:r>
    </w:p>
    <w:p w:rsidR="006A7824" w:rsidRPr="00B01053" w:rsidRDefault="006A7824" w:rsidP="006A7824">
      <w:pPr>
        <w:pStyle w:val="ListParagraph"/>
        <w:spacing w:before="240" w:after="240"/>
        <w:rPr>
          <w:rFonts w:ascii="Times New Roman" w:hAnsi="Times New Roman" w:cs="Times New Roman"/>
          <w:sz w:val="24"/>
          <w:szCs w:val="24"/>
        </w:rPr>
      </w:pPr>
    </w:p>
    <w:p w:rsidR="00352CD2" w:rsidRPr="00B01053" w:rsidRDefault="009B47EB" w:rsidP="006A7824">
      <w:pPr>
        <w:pStyle w:val="ListParagraph"/>
        <w:numPr>
          <w:ilvl w:val="2"/>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shall include a door interlocked</w:t>
      </w:r>
      <w:r w:rsidR="00352CD2" w:rsidRPr="00B01053">
        <w:rPr>
          <w:rFonts w:ascii="Times New Roman" w:hAnsi="Times New Roman" w:cs="Times New Roman"/>
          <w:sz w:val="24"/>
          <w:szCs w:val="24"/>
        </w:rPr>
        <w:t xml:space="preserve"> disconnect</w:t>
      </w:r>
      <w:r w:rsidR="00C27F88" w:rsidRPr="00B01053">
        <w:rPr>
          <w:rFonts w:ascii="Times New Roman" w:hAnsi="Times New Roman" w:cs="Times New Roman"/>
          <w:sz w:val="24"/>
          <w:szCs w:val="24"/>
        </w:rPr>
        <w:t xml:space="preserve"> switch</w:t>
      </w:r>
      <w:r w:rsidR="00E31D9D" w:rsidRPr="00B01053">
        <w:rPr>
          <w:rFonts w:ascii="Times New Roman" w:hAnsi="Times New Roman" w:cs="Times New Roman"/>
          <w:sz w:val="24"/>
          <w:szCs w:val="24"/>
        </w:rPr>
        <w:t>.</w:t>
      </w:r>
      <w:r w:rsidR="00C27F88" w:rsidRPr="00B01053">
        <w:rPr>
          <w:rFonts w:ascii="Times New Roman" w:hAnsi="Times New Roman" w:cs="Times New Roman"/>
          <w:sz w:val="24"/>
          <w:szCs w:val="24"/>
        </w:rPr>
        <w:t xml:space="preserve"> The disconnect switch shall be lockable in the off position.</w:t>
      </w:r>
    </w:p>
    <w:p w:rsidR="00C27F88" w:rsidRPr="00B01053" w:rsidRDefault="00C27F88" w:rsidP="00E81D36">
      <w:pPr>
        <w:pStyle w:val="ListParagraph"/>
        <w:spacing w:before="240" w:after="240"/>
        <w:rPr>
          <w:rFonts w:ascii="Times New Roman" w:hAnsi="Times New Roman" w:cs="Times New Roman"/>
          <w:sz w:val="24"/>
          <w:szCs w:val="24"/>
        </w:rPr>
      </w:pPr>
    </w:p>
    <w:p w:rsidR="00C27F88" w:rsidRPr="00B01053" w:rsidRDefault="00C27F88" w:rsidP="00C27F88">
      <w:pPr>
        <w:pStyle w:val="ListParagraph"/>
        <w:numPr>
          <w:ilvl w:val="2"/>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output shall be electronically current limited to 100% rms of system current rating.</w:t>
      </w:r>
    </w:p>
    <w:p w:rsidR="00C27F88" w:rsidRPr="00B01053" w:rsidRDefault="00C27F88" w:rsidP="00E81D36">
      <w:pPr>
        <w:pStyle w:val="ListParagraph"/>
        <w:spacing w:before="240" w:after="240"/>
        <w:rPr>
          <w:rFonts w:ascii="Times New Roman" w:hAnsi="Times New Roman" w:cs="Times New Roman"/>
          <w:sz w:val="24"/>
          <w:szCs w:val="24"/>
        </w:rPr>
      </w:pPr>
    </w:p>
    <w:p w:rsidR="00352CD2" w:rsidRPr="00B01053" w:rsidRDefault="00352CD2" w:rsidP="00352CD2">
      <w:pPr>
        <w:pStyle w:val="ListParagraph"/>
        <w:rPr>
          <w:rFonts w:ascii="Times New Roman" w:hAnsi="Times New Roman" w:cs="Times New Roman"/>
          <w:sz w:val="24"/>
          <w:szCs w:val="24"/>
        </w:rPr>
      </w:pPr>
    </w:p>
    <w:p w:rsidR="00352CD2" w:rsidRPr="00B01053" w:rsidRDefault="00352CD2" w:rsidP="00352CD2">
      <w:pPr>
        <w:pStyle w:val="ListParagraph"/>
        <w:numPr>
          <w:ilvl w:val="2"/>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Fuses will provide redundant overload protection. Fuses shall be </w:t>
      </w:r>
      <w:r w:rsidR="009B47EB" w:rsidRPr="00B01053">
        <w:rPr>
          <w:rFonts w:ascii="Times New Roman" w:hAnsi="Times New Roman" w:cs="Times New Roman"/>
          <w:sz w:val="24"/>
          <w:szCs w:val="24"/>
        </w:rPr>
        <w:t>Class T rated at 200,000 AIC</w:t>
      </w:r>
      <w:r w:rsidR="00E31D9D" w:rsidRPr="00B01053">
        <w:rPr>
          <w:rFonts w:ascii="Times New Roman" w:hAnsi="Times New Roman" w:cs="Times New Roman"/>
          <w:sz w:val="24"/>
          <w:szCs w:val="24"/>
        </w:rPr>
        <w:t>.</w:t>
      </w:r>
      <w:r w:rsidR="009B47EB" w:rsidRPr="00B01053">
        <w:rPr>
          <w:rFonts w:ascii="Times New Roman" w:hAnsi="Times New Roman" w:cs="Times New Roman"/>
          <w:sz w:val="24"/>
          <w:szCs w:val="24"/>
        </w:rPr>
        <w:t xml:space="preserve"> </w:t>
      </w:r>
    </w:p>
    <w:p w:rsidR="00352CD2" w:rsidRPr="00B01053" w:rsidRDefault="00352CD2" w:rsidP="00352CD2">
      <w:pPr>
        <w:pStyle w:val="ListParagraph"/>
        <w:spacing w:before="240" w:after="240"/>
        <w:rPr>
          <w:rFonts w:ascii="Times New Roman" w:hAnsi="Times New Roman" w:cs="Times New Roman"/>
          <w:sz w:val="24"/>
          <w:szCs w:val="24"/>
        </w:rPr>
      </w:pPr>
    </w:p>
    <w:p w:rsidR="006A7824" w:rsidRPr="00B01053" w:rsidRDefault="006A7824" w:rsidP="006A7824">
      <w:pPr>
        <w:pStyle w:val="ListParagraph"/>
        <w:spacing w:before="240" w:after="240"/>
        <w:rPr>
          <w:rFonts w:ascii="Times New Roman" w:hAnsi="Times New Roman" w:cs="Times New Roman"/>
          <w:sz w:val="24"/>
          <w:szCs w:val="24"/>
        </w:rPr>
      </w:pPr>
    </w:p>
    <w:p w:rsidR="006A7824" w:rsidRPr="00B01053" w:rsidRDefault="006A7824" w:rsidP="006A7824">
      <w:pPr>
        <w:pStyle w:val="ListParagraph"/>
        <w:numPr>
          <w:ilvl w:val="1"/>
          <w:numId w:val="5"/>
        </w:numPr>
        <w:spacing w:before="240" w:after="240"/>
        <w:rPr>
          <w:rFonts w:ascii="Times New Roman" w:hAnsi="Times New Roman" w:cs="Times New Roman"/>
          <w:b/>
          <w:sz w:val="25"/>
          <w:szCs w:val="25"/>
        </w:rPr>
      </w:pPr>
      <w:r w:rsidRPr="00B01053">
        <w:rPr>
          <w:rFonts w:ascii="Times New Roman" w:hAnsi="Times New Roman" w:cs="Times New Roman"/>
          <w:b/>
          <w:sz w:val="25"/>
          <w:szCs w:val="25"/>
        </w:rPr>
        <w:t>Active Harmonic Filter System</w:t>
      </w:r>
    </w:p>
    <w:p w:rsidR="006A7824" w:rsidRPr="00B01053" w:rsidRDefault="006A7824" w:rsidP="006A7824">
      <w:pPr>
        <w:pStyle w:val="ListParagraph"/>
        <w:spacing w:before="240" w:after="240"/>
        <w:rPr>
          <w:rFonts w:ascii="Times New Roman" w:hAnsi="Times New Roman" w:cs="Times New Roman"/>
          <w:sz w:val="24"/>
          <w:szCs w:val="24"/>
        </w:rPr>
      </w:pPr>
    </w:p>
    <w:p w:rsidR="006A7824" w:rsidRPr="00B01053" w:rsidRDefault="006A7824" w:rsidP="006A7824">
      <w:pPr>
        <w:pStyle w:val="ListParagraph"/>
        <w:numPr>
          <w:ilvl w:val="2"/>
          <w:numId w:val="5"/>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Enclosure</w:t>
      </w:r>
      <w:r w:rsidR="00F516A5" w:rsidRPr="00B01053">
        <w:rPr>
          <w:rFonts w:ascii="Times New Roman" w:hAnsi="Times New Roman" w:cs="Times New Roman"/>
          <w:b/>
          <w:sz w:val="24"/>
          <w:szCs w:val="24"/>
        </w:rPr>
        <w:t>:</w:t>
      </w:r>
    </w:p>
    <w:p w:rsidR="006A7824" w:rsidRPr="00B01053" w:rsidRDefault="006A7824" w:rsidP="006A7824">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shall be provided in a NEMA Type 1</w:t>
      </w:r>
      <w:r w:rsidR="00475A2C" w:rsidRPr="00B01053">
        <w:rPr>
          <w:rFonts w:ascii="Times New Roman" w:hAnsi="Times New Roman" w:cs="Times New Roman"/>
          <w:sz w:val="24"/>
          <w:szCs w:val="24"/>
        </w:rPr>
        <w:t xml:space="preserve"> gasketed</w:t>
      </w:r>
      <w:r w:rsidRPr="00B01053">
        <w:rPr>
          <w:rFonts w:ascii="Times New Roman" w:hAnsi="Times New Roman" w:cs="Times New Roman"/>
          <w:sz w:val="24"/>
          <w:szCs w:val="24"/>
        </w:rPr>
        <w:t xml:space="preserve"> enclosure</w:t>
      </w:r>
      <w:r w:rsidR="00475A2C" w:rsidRPr="00B01053">
        <w:rPr>
          <w:rFonts w:ascii="Times New Roman" w:hAnsi="Times New Roman" w:cs="Times New Roman"/>
          <w:sz w:val="24"/>
          <w:szCs w:val="24"/>
        </w:rPr>
        <w:t xml:space="preserve"> with air intake filters</w:t>
      </w:r>
    </w:p>
    <w:p w:rsidR="006A7824" w:rsidRPr="00B01053" w:rsidRDefault="006A7824" w:rsidP="006A7824">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Enclosed AHF systems rated for 50 amps through 200 amps shall be supplied in wall mountable enclosures</w:t>
      </w:r>
      <w:r w:rsidR="00994194" w:rsidRPr="00B01053">
        <w:rPr>
          <w:rFonts w:ascii="Times New Roman" w:hAnsi="Times New Roman" w:cs="Times New Roman"/>
          <w:sz w:val="24"/>
          <w:szCs w:val="24"/>
        </w:rPr>
        <w:t xml:space="preserve"> with top or bottom cable entry</w:t>
      </w:r>
      <w:r w:rsidRPr="00B01053">
        <w:rPr>
          <w:rFonts w:ascii="Times New Roman" w:hAnsi="Times New Roman" w:cs="Times New Roman"/>
          <w:sz w:val="24"/>
          <w:szCs w:val="24"/>
        </w:rPr>
        <w:t>. Each enclosed wall mountable system shall include a door interlocked disconnect switch, which is lockable in the off position, and lifting lugs to aid in installation</w:t>
      </w:r>
    </w:p>
    <w:p w:rsidR="006A7824" w:rsidRPr="00B01053" w:rsidRDefault="006A7824" w:rsidP="00F54DC3">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Enclosed AHF systems rated for 300 amps shall be supplied in a floor mount (freestanding) enclosure</w:t>
      </w:r>
      <w:r w:rsidR="00994194" w:rsidRPr="00B01053">
        <w:rPr>
          <w:rFonts w:ascii="Times New Roman" w:hAnsi="Times New Roman" w:cs="Times New Roman"/>
          <w:sz w:val="24"/>
          <w:szCs w:val="24"/>
        </w:rPr>
        <w:t xml:space="preserve"> with top or bottom cable entry</w:t>
      </w:r>
      <w:r w:rsidRPr="00B01053">
        <w:rPr>
          <w:rFonts w:ascii="Times New Roman" w:hAnsi="Times New Roman" w:cs="Times New Roman"/>
          <w:sz w:val="24"/>
          <w:szCs w:val="24"/>
        </w:rPr>
        <w:t>. Each enclosed floor mount system shall include a door interlocked disconnect switch, which is lockable in the off position, lifting lugs to aid in the installation, and shall be mounted on rails to facilitate lifting by pallet truck or forklift.</w:t>
      </w:r>
    </w:p>
    <w:p w:rsidR="00F25D70" w:rsidRPr="00B01053" w:rsidRDefault="00F25D70" w:rsidP="00F25D70">
      <w:pPr>
        <w:pStyle w:val="ListParagraph"/>
        <w:spacing w:before="240" w:after="240"/>
        <w:ind w:left="1080"/>
        <w:rPr>
          <w:rFonts w:ascii="Times New Roman" w:hAnsi="Times New Roman" w:cs="Times New Roman"/>
          <w:sz w:val="24"/>
          <w:szCs w:val="24"/>
        </w:rPr>
      </w:pPr>
    </w:p>
    <w:p w:rsidR="006A7824" w:rsidRPr="00B01053" w:rsidRDefault="006A7824" w:rsidP="006A7824">
      <w:pPr>
        <w:pStyle w:val="ListParagraph"/>
        <w:numPr>
          <w:ilvl w:val="2"/>
          <w:numId w:val="5"/>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lastRenderedPageBreak/>
        <w:t>Function of AHF</w:t>
      </w:r>
    </w:p>
    <w:p w:rsidR="006A7824" w:rsidRPr="00B01053" w:rsidRDefault="004025C1" w:rsidP="006A7824">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In order to monitor the incoming line </w:t>
      </w:r>
      <w:proofErr w:type="gramStart"/>
      <w:r w:rsidRPr="00B01053">
        <w:rPr>
          <w:rFonts w:ascii="Times New Roman" w:hAnsi="Times New Roman" w:cs="Times New Roman"/>
          <w:sz w:val="24"/>
          <w:szCs w:val="24"/>
        </w:rPr>
        <w:t>current</w:t>
      </w:r>
      <w:proofErr w:type="gramEnd"/>
      <w:r w:rsidRPr="00B01053">
        <w:rPr>
          <w:rFonts w:ascii="Times New Roman" w:hAnsi="Times New Roman" w:cs="Times New Roman"/>
          <w:sz w:val="24"/>
          <w:szCs w:val="24"/>
        </w:rPr>
        <w:t xml:space="preserve"> the </w:t>
      </w:r>
      <w:r w:rsidR="00530538" w:rsidRPr="00B01053">
        <w:rPr>
          <w:rFonts w:ascii="Times New Roman" w:hAnsi="Times New Roman" w:cs="Times New Roman"/>
          <w:sz w:val="24"/>
          <w:szCs w:val="24"/>
        </w:rPr>
        <w:t>AHF</w:t>
      </w:r>
      <w:r w:rsidRPr="00B01053">
        <w:rPr>
          <w:rFonts w:ascii="Times New Roman" w:hAnsi="Times New Roman" w:cs="Times New Roman"/>
          <w:sz w:val="24"/>
          <w:szCs w:val="24"/>
        </w:rPr>
        <w:t xml:space="preserve"> will utilize two current sensors mounted on phases A and B of the incoming line.  A third current sensor shall be utilized on phase C if there are </w:t>
      </w:r>
      <w:r w:rsidR="0098318F" w:rsidRPr="00B01053">
        <w:rPr>
          <w:rFonts w:ascii="Times New Roman" w:hAnsi="Times New Roman" w:cs="Times New Roman"/>
          <w:sz w:val="24"/>
          <w:szCs w:val="24"/>
        </w:rPr>
        <w:t xml:space="preserve">line to neutral </w:t>
      </w:r>
      <w:r w:rsidRPr="00B01053">
        <w:rPr>
          <w:rFonts w:ascii="Times New Roman" w:hAnsi="Times New Roman" w:cs="Times New Roman"/>
          <w:sz w:val="24"/>
          <w:szCs w:val="24"/>
        </w:rPr>
        <w:t xml:space="preserve">single phase loads present on the load side of the system installation point.   Scaling for different size current sensors will be programmable via the </w:t>
      </w:r>
      <w:r w:rsidR="00C143E4" w:rsidRPr="00B01053">
        <w:rPr>
          <w:rFonts w:ascii="Times New Roman" w:hAnsi="Times New Roman" w:cs="Times New Roman"/>
          <w:sz w:val="24"/>
          <w:szCs w:val="24"/>
        </w:rPr>
        <w:t xml:space="preserve">HMI remote </w:t>
      </w:r>
      <w:r w:rsidRPr="00B01053">
        <w:rPr>
          <w:rFonts w:ascii="Times New Roman" w:hAnsi="Times New Roman" w:cs="Times New Roman"/>
          <w:sz w:val="24"/>
          <w:szCs w:val="24"/>
        </w:rPr>
        <w:t>interface</w:t>
      </w:r>
      <w:r w:rsidR="006A6238" w:rsidRPr="00B01053">
        <w:rPr>
          <w:rFonts w:ascii="Times New Roman" w:hAnsi="Times New Roman" w:cs="Times New Roman"/>
          <w:sz w:val="24"/>
          <w:szCs w:val="24"/>
        </w:rPr>
        <w:t xml:space="preserve"> </w:t>
      </w:r>
      <w:r w:rsidR="00C143E4" w:rsidRPr="00B01053">
        <w:rPr>
          <w:rFonts w:ascii="Times New Roman" w:hAnsi="Times New Roman" w:cs="Times New Roman"/>
          <w:sz w:val="24"/>
          <w:szCs w:val="24"/>
        </w:rPr>
        <w:t>and LCD touch screen.</w:t>
      </w:r>
    </w:p>
    <w:p w:rsidR="00A61CF5" w:rsidRPr="00B01053" w:rsidRDefault="00E02056" w:rsidP="004025C1">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shall inject the corrective current required to limit </w:t>
      </w:r>
      <w:r w:rsidR="00A61CF5" w:rsidRPr="00B01053">
        <w:rPr>
          <w:rFonts w:ascii="Times New Roman" w:hAnsi="Times New Roman" w:cs="Times New Roman"/>
          <w:sz w:val="24"/>
          <w:szCs w:val="24"/>
        </w:rPr>
        <w:t>the 2</w:t>
      </w:r>
      <w:r w:rsidR="00A61CF5" w:rsidRPr="00B01053">
        <w:rPr>
          <w:rFonts w:ascii="Times New Roman" w:hAnsi="Times New Roman" w:cs="Times New Roman"/>
          <w:sz w:val="24"/>
          <w:szCs w:val="24"/>
          <w:vertAlign w:val="superscript"/>
        </w:rPr>
        <w:t>nd</w:t>
      </w:r>
      <w:r w:rsidR="00A61CF5" w:rsidRPr="00B01053">
        <w:rPr>
          <w:rFonts w:ascii="Times New Roman" w:hAnsi="Times New Roman" w:cs="Times New Roman"/>
          <w:sz w:val="24"/>
          <w:szCs w:val="24"/>
        </w:rPr>
        <w:t xml:space="preserve"> through the 5</w:t>
      </w:r>
      <w:r w:rsidR="006E059D" w:rsidRPr="00B01053">
        <w:rPr>
          <w:rFonts w:ascii="Times New Roman" w:hAnsi="Times New Roman" w:cs="Times New Roman"/>
          <w:sz w:val="24"/>
          <w:szCs w:val="24"/>
        </w:rPr>
        <w:t>1</w:t>
      </w:r>
      <w:r w:rsidR="006E059D" w:rsidRPr="00B01053">
        <w:rPr>
          <w:rFonts w:ascii="Times New Roman" w:hAnsi="Times New Roman" w:cs="Times New Roman"/>
          <w:sz w:val="24"/>
          <w:szCs w:val="24"/>
          <w:vertAlign w:val="superscript"/>
        </w:rPr>
        <w:t>st</w:t>
      </w:r>
      <w:r w:rsidR="00A61CF5" w:rsidRPr="00B01053">
        <w:rPr>
          <w:rFonts w:ascii="Times New Roman" w:hAnsi="Times New Roman" w:cs="Times New Roman"/>
          <w:sz w:val="24"/>
          <w:szCs w:val="24"/>
        </w:rPr>
        <w:t xml:space="preserve"> order harmonic current to less than 5% TDD at each </w:t>
      </w:r>
      <w:r w:rsidR="0066709F" w:rsidRPr="00B01053">
        <w:rPr>
          <w:rFonts w:ascii="Times New Roman" w:hAnsi="Times New Roman" w:cs="Times New Roman"/>
          <w:sz w:val="24"/>
          <w:szCs w:val="24"/>
        </w:rPr>
        <w:t>AHF</w:t>
      </w:r>
      <w:r w:rsidR="00A61CF5" w:rsidRPr="00B01053">
        <w:rPr>
          <w:rFonts w:ascii="Times New Roman" w:hAnsi="Times New Roman" w:cs="Times New Roman"/>
          <w:sz w:val="24"/>
          <w:szCs w:val="24"/>
        </w:rPr>
        <w:t xml:space="preserve"> installation point as defined by ANSI/IEEE Standard 519-</w:t>
      </w:r>
      <w:r w:rsidR="00A95F3B" w:rsidRPr="00B01053">
        <w:rPr>
          <w:rFonts w:ascii="Times New Roman" w:hAnsi="Times New Roman" w:cs="Times New Roman"/>
          <w:sz w:val="24"/>
          <w:szCs w:val="24"/>
        </w:rPr>
        <w:t>2014</w:t>
      </w:r>
      <w:r w:rsidR="00A61CF5" w:rsidRPr="00B01053">
        <w:rPr>
          <w:rFonts w:ascii="Times New Roman" w:hAnsi="Times New Roman" w:cs="Times New Roman"/>
          <w:sz w:val="24"/>
          <w:szCs w:val="24"/>
        </w:rPr>
        <w:t>.</w:t>
      </w:r>
    </w:p>
    <w:p w:rsidR="004025C1" w:rsidRPr="00B01053" w:rsidRDefault="00E02056" w:rsidP="004025C1">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shall limit </w:t>
      </w:r>
      <w:r w:rsidR="004025C1" w:rsidRPr="00B01053">
        <w:rPr>
          <w:rFonts w:ascii="Times New Roman" w:hAnsi="Times New Roman" w:cs="Times New Roman"/>
          <w:sz w:val="24"/>
          <w:szCs w:val="24"/>
        </w:rPr>
        <w:t xml:space="preserve">the voltage distortion THD (V) added to the facility electrical </w:t>
      </w:r>
      <w:r w:rsidRPr="00B01053">
        <w:rPr>
          <w:rFonts w:ascii="Times New Roman" w:hAnsi="Times New Roman" w:cs="Times New Roman"/>
          <w:sz w:val="24"/>
          <w:szCs w:val="24"/>
        </w:rPr>
        <w:t xml:space="preserve">system </w:t>
      </w:r>
      <w:r w:rsidR="004025C1" w:rsidRPr="00B01053">
        <w:rPr>
          <w:rFonts w:ascii="Times New Roman" w:hAnsi="Times New Roman" w:cs="Times New Roman"/>
          <w:sz w:val="24"/>
          <w:szCs w:val="24"/>
        </w:rPr>
        <w:t>to less than or equal to 5% immediately to the line side of each AHF installation point</w:t>
      </w:r>
      <w:r w:rsidR="00A61CF5" w:rsidRPr="00B01053">
        <w:rPr>
          <w:rFonts w:ascii="Times New Roman" w:hAnsi="Times New Roman" w:cs="Times New Roman"/>
          <w:sz w:val="24"/>
          <w:szCs w:val="24"/>
        </w:rPr>
        <w:t xml:space="preserve"> as defined in ANSI/IEEE Standard 519-</w:t>
      </w:r>
      <w:r w:rsidR="00A95F3B" w:rsidRPr="00B01053">
        <w:rPr>
          <w:rFonts w:ascii="Times New Roman" w:hAnsi="Times New Roman" w:cs="Times New Roman"/>
          <w:sz w:val="24"/>
          <w:szCs w:val="24"/>
        </w:rPr>
        <w:t>2014</w:t>
      </w:r>
      <w:r w:rsidR="00A61CF5" w:rsidRPr="00B01053">
        <w:rPr>
          <w:rFonts w:ascii="Times New Roman" w:hAnsi="Times New Roman" w:cs="Times New Roman"/>
          <w:sz w:val="24"/>
          <w:szCs w:val="24"/>
        </w:rPr>
        <w:t>.</w:t>
      </w:r>
    </w:p>
    <w:p w:rsidR="004025C1" w:rsidRPr="00B01053" w:rsidRDefault="004025C1" w:rsidP="004025C1">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Non-linear </w:t>
      </w:r>
      <w:proofErr w:type="gramStart"/>
      <w:r w:rsidRPr="00B01053">
        <w:rPr>
          <w:rFonts w:ascii="Times New Roman" w:hAnsi="Times New Roman" w:cs="Times New Roman"/>
          <w:sz w:val="24"/>
          <w:szCs w:val="24"/>
        </w:rPr>
        <w:t xml:space="preserve">loads </w:t>
      </w:r>
      <w:r w:rsidR="00E02056" w:rsidRPr="00B01053">
        <w:rPr>
          <w:rFonts w:ascii="Times New Roman" w:hAnsi="Times New Roman" w:cs="Times New Roman"/>
          <w:sz w:val="24"/>
          <w:szCs w:val="24"/>
        </w:rPr>
        <w:t xml:space="preserve"> installed</w:t>
      </w:r>
      <w:proofErr w:type="gramEnd"/>
      <w:r w:rsidR="00E02056" w:rsidRPr="00B01053">
        <w:rPr>
          <w:rFonts w:ascii="Times New Roman" w:hAnsi="Times New Roman" w:cs="Times New Roman"/>
          <w:sz w:val="24"/>
          <w:szCs w:val="24"/>
        </w:rPr>
        <w:t xml:space="preserve"> downstream of the AHF shall be equipped with line reactors rated for a minimum of 3% </w:t>
      </w:r>
      <w:r w:rsidR="00E02056" w:rsidRPr="00B01053">
        <w:rPr>
          <w:rFonts w:ascii="Times New Roman" w:hAnsi="Times New Roman" w:cs="Times New Roman"/>
          <w:b/>
          <w:sz w:val="24"/>
          <w:szCs w:val="24"/>
          <w:u w:val="single"/>
        </w:rPr>
        <w:t>or</w:t>
      </w:r>
      <w:r w:rsidR="00E02056" w:rsidRPr="00B01053">
        <w:rPr>
          <w:rFonts w:ascii="Times New Roman" w:hAnsi="Times New Roman" w:cs="Times New Roman"/>
          <w:sz w:val="24"/>
          <w:szCs w:val="24"/>
          <w:u w:val="single"/>
        </w:rPr>
        <w:t xml:space="preserve"> </w:t>
      </w:r>
      <w:r w:rsidR="00E02056" w:rsidRPr="00B01053">
        <w:rPr>
          <w:rFonts w:ascii="Times New Roman" w:hAnsi="Times New Roman" w:cs="Times New Roman"/>
          <w:sz w:val="24"/>
          <w:szCs w:val="24"/>
        </w:rPr>
        <w:t xml:space="preserve">have DC link chokes rated for a minimum of 4%.  Both are </w:t>
      </w:r>
      <w:r w:rsidR="00E02056" w:rsidRPr="00B01053">
        <w:rPr>
          <w:rFonts w:ascii="Times New Roman" w:hAnsi="Times New Roman" w:cs="Times New Roman"/>
          <w:b/>
          <w:sz w:val="24"/>
          <w:szCs w:val="24"/>
          <w:u w:val="single"/>
        </w:rPr>
        <w:t>not</w:t>
      </w:r>
      <w:r w:rsidR="00E02056" w:rsidRPr="00B01053">
        <w:rPr>
          <w:rFonts w:ascii="Times New Roman" w:hAnsi="Times New Roman" w:cs="Times New Roman"/>
          <w:sz w:val="24"/>
          <w:szCs w:val="24"/>
        </w:rPr>
        <w:t xml:space="preserve"> required.</w:t>
      </w:r>
    </w:p>
    <w:p w:rsidR="00233D56" w:rsidRPr="00B01053" w:rsidRDefault="00233D56" w:rsidP="004025C1">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The AHF will also have the capability to provide reactive current correction, and load balancing of the three phase lines.  These functions will be field selectable via the HMI.</w:t>
      </w:r>
    </w:p>
    <w:p w:rsidR="004025C1" w:rsidRPr="00B01053" w:rsidRDefault="004025C1" w:rsidP="004025C1">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If the amount of harmonic correction needed for an installation exceeds the maximum current rating of the largest single </w:t>
      </w:r>
      <w:r w:rsidR="00530538" w:rsidRPr="00B01053">
        <w:rPr>
          <w:rFonts w:ascii="Times New Roman" w:hAnsi="Times New Roman" w:cs="Times New Roman"/>
          <w:sz w:val="24"/>
          <w:szCs w:val="24"/>
        </w:rPr>
        <w:t>AHF</w:t>
      </w:r>
      <w:r w:rsidRPr="00B01053">
        <w:rPr>
          <w:rFonts w:ascii="Times New Roman" w:hAnsi="Times New Roman" w:cs="Times New Roman"/>
          <w:sz w:val="24"/>
          <w:szCs w:val="24"/>
        </w:rPr>
        <w:t xml:space="preserve"> available from the manufacturer, then multiple systems may be installed in parallel with each other to achieve the required amount of harmonic correction.  </w:t>
      </w:r>
    </w:p>
    <w:p w:rsidR="004025C1" w:rsidRPr="00B01053" w:rsidRDefault="00530538" w:rsidP="004025C1">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w:t>
      </w:r>
      <w:r w:rsidR="004025C1" w:rsidRPr="00B01053">
        <w:rPr>
          <w:rFonts w:ascii="Times New Roman" w:hAnsi="Times New Roman" w:cs="Times New Roman"/>
          <w:sz w:val="24"/>
          <w:szCs w:val="24"/>
        </w:rPr>
        <w:t xml:space="preserve"> that are installed in parallel with each other will utilize the one set of current sensors to monitor the </w:t>
      </w:r>
      <w:r w:rsidR="00C27F88" w:rsidRPr="00B01053">
        <w:rPr>
          <w:rFonts w:ascii="Times New Roman" w:hAnsi="Times New Roman" w:cs="Times New Roman"/>
          <w:sz w:val="24"/>
          <w:szCs w:val="24"/>
        </w:rPr>
        <w:t>load</w:t>
      </w:r>
      <w:r w:rsidR="004025C1" w:rsidRPr="00B01053">
        <w:rPr>
          <w:rFonts w:ascii="Times New Roman" w:hAnsi="Times New Roman" w:cs="Times New Roman"/>
          <w:sz w:val="24"/>
          <w:szCs w:val="24"/>
        </w:rPr>
        <w:t xml:space="preserve"> current.  </w:t>
      </w:r>
    </w:p>
    <w:p w:rsidR="004025C1" w:rsidRPr="00B01053" w:rsidRDefault="004025C1" w:rsidP="004025C1">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Up to six systems may be installed in parallel with each other.</w:t>
      </w:r>
    </w:p>
    <w:p w:rsidR="004025C1" w:rsidRPr="00B01053" w:rsidRDefault="004025C1" w:rsidP="004025C1">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w:t>
      </w:r>
      <w:r w:rsidR="00530538" w:rsidRPr="00B01053">
        <w:rPr>
          <w:rFonts w:ascii="Times New Roman" w:hAnsi="Times New Roman" w:cs="Times New Roman"/>
          <w:sz w:val="24"/>
          <w:szCs w:val="24"/>
        </w:rPr>
        <w:t>AHF</w:t>
      </w:r>
      <w:r w:rsidRPr="00B01053">
        <w:rPr>
          <w:rFonts w:ascii="Times New Roman" w:hAnsi="Times New Roman" w:cs="Times New Roman"/>
          <w:sz w:val="24"/>
          <w:szCs w:val="24"/>
        </w:rPr>
        <w:t xml:space="preserve"> shall use electronic current limiting technology for protection of the system in the case of an overload condition.  </w:t>
      </w:r>
    </w:p>
    <w:p w:rsidR="004025C1" w:rsidRPr="00B01053" w:rsidRDefault="004025C1" w:rsidP="004025C1">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In the case of an overload condition the </w:t>
      </w:r>
      <w:r w:rsidR="00530538" w:rsidRPr="00B01053">
        <w:rPr>
          <w:rFonts w:ascii="Times New Roman" w:hAnsi="Times New Roman" w:cs="Times New Roman"/>
          <w:sz w:val="24"/>
          <w:szCs w:val="24"/>
        </w:rPr>
        <w:t>AHF</w:t>
      </w:r>
      <w:r w:rsidRPr="00B01053">
        <w:rPr>
          <w:rFonts w:ascii="Times New Roman" w:hAnsi="Times New Roman" w:cs="Times New Roman"/>
          <w:sz w:val="24"/>
          <w:szCs w:val="24"/>
        </w:rPr>
        <w:t xml:space="preserve"> will electronically current limit its output to 100% rms of the system maximum current capacity.  </w:t>
      </w:r>
    </w:p>
    <w:p w:rsidR="004025C1" w:rsidRPr="00B01053" w:rsidRDefault="004025C1" w:rsidP="004025C1">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w:t>
      </w:r>
      <w:r w:rsidR="00530538" w:rsidRPr="00B01053">
        <w:rPr>
          <w:rFonts w:ascii="Times New Roman" w:hAnsi="Times New Roman" w:cs="Times New Roman"/>
          <w:sz w:val="24"/>
          <w:szCs w:val="24"/>
        </w:rPr>
        <w:t>AHF</w:t>
      </w:r>
      <w:r w:rsidRPr="00B01053">
        <w:rPr>
          <w:rFonts w:ascii="Times New Roman" w:hAnsi="Times New Roman" w:cs="Times New Roman"/>
          <w:sz w:val="24"/>
          <w:szCs w:val="24"/>
        </w:rPr>
        <w:t xml:space="preserve"> will be designed to operate continuously while current limited at 100% rms of maximum capacity.</w:t>
      </w:r>
    </w:p>
    <w:p w:rsidR="005B6D1F" w:rsidRPr="00B01053" w:rsidRDefault="005B6D1F" w:rsidP="005B6D1F">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shall be equipped with a Standby/Power Saving function which will automatically disable the AHF inverter when the monitored load power drops below a user selected, pre-programmed level.  </w:t>
      </w:r>
    </w:p>
    <w:p w:rsidR="005B6D1F" w:rsidRPr="00B01053" w:rsidRDefault="005B6D1F" w:rsidP="005B6D1F">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This function can be used for power savings, or to automatically disable the AHF when an alternate input (emergency) source is being utilized which does not require harmonic correction.  </w:t>
      </w:r>
    </w:p>
    <w:p w:rsidR="005B6D1F" w:rsidRPr="00B01053" w:rsidRDefault="005B6D1F" w:rsidP="005B6D1F">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During the Standby/Power Saving mode the AHF inverter bridge will remained energized in order to prevent any time delay when the AHF is automatically re-enabled.</w:t>
      </w:r>
    </w:p>
    <w:p w:rsidR="00B01053" w:rsidRPr="00921C31" w:rsidRDefault="00B01053" w:rsidP="0033647A">
      <w:pPr>
        <w:pStyle w:val="ListParagraph"/>
        <w:numPr>
          <w:ilvl w:val="3"/>
          <w:numId w:val="5"/>
        </w:numPr>
        <w:spacing w:before="240" w:after="240"/>
        <w:rPr>
          <w:rFonts w:ascii="Times New Roman" w:hAnsi="Times New Roman" w:cs="Times New Roman"/>
          <w:sz w:val="24"/>
          <w:szCs w:val="24"/>
        </w:rPr>
      </w:pPr>
      <w:r w:rsidRPr="00921C31">
        <w:rPr>
          <w:rFonts w:ascii="Times New Roman" w:hAnsi="Times New Roman" w:cs="Times New Roman"/>
          <w:sz w:val="24"/>
          <w:szCs w:val="24"/>
        </w:rPr>
        <w:t>The AHF shall enable the user</w:t>
      </w:r>
      <w:r w:rsidR="00921C31" w:rsidRPr="00921C31">
        <w:rPr>
          <w:rFonts w:ascii="Times New Roman" w:hAnsi="Times New Roman" w:cs="Times New Roman"/>
          <w:sz w:val="24"/>
          <w:szCs w:val="24"/>
        </w:rPr>
        <w:t xml:space="preserve"> to select the desired harmonic current TDD% to be achieved.</w:t>
      </w:r>
    </w:p>
    <w:p w:rsidR="00B01053" w:rsidRPr="00921C31" w:rsidRDefault="00921C31" w:rsidP="00B01053">
      <w:pPr>
        <w:pStyle w:val="ListParagraph"/>
        <w:numPr>
          <w:ilvl w:val="4"/>
          <w:numId w:val="5"/>
        </w:numPr>
        <w:spacing w:before="240" w:after="240"/>
        <w:rPr>
          <w:rFonts w:ascii="Times New Roman" w:hAnsi="Times New Roman" w:cs="Times New Roman"/>
          <w:sz w:val="24"/>
          <w:szCs w:val="24"/>
        </w:rPr>
      </w:pPr>
      <w:r w:rsidRPr="00921C31">
        <w:rPr>
          <w:rFonts w:ascii="Times New Roman" w:hAnsi="Times New Roman" w:cs="Times New Roman"/>
          <w:sz w:val="24"/>
          <w:szCs w:val="24"/>
        </w:rPr>
        <w:lastRenderedPageBreak/>
        <w:t>This function can be accessed via the LCD front screen</w:t>
      </w:r>
    </w:p>
    <w:p w:rsidR="00B01053" w:rsidRPr="00921C31" w:rsidRDefault="00B01053" w:rsidP="00B01053">
      <w:pPr>
        <w:pStyle w:val="ListParagraph"/>
        <w:numPr>
          <w:ilvl w:val="3"/>
          <w:numId w:val="5"/>
        </w:numPr>
        <w:spacing w:before="240" w:after="240"/>
        <w:rPr>
          <w:rFonts w:ascii="Times New Roman" w:hAnsi="Times New Roman" w:cs="Times New Roman"/>
          <w:sz w:val="24"/>
          <w:szCs w:val="24"/>
        </w:rPr>
      </w:pPr>
      <w:r w:rsidRPr="00921C31">
        <w:rPr>
          <w:rFonts w:ascii="Times New Roman" w:hAnsi="Times New Roman" w:cs="Times New Roman"/>
          <w:sz w:val="24"/>
          <w:szCs w:val="24"/>
        </w:rPr>
        <w:t>The AHF shall enable the user</w:t>
      </w:r>
      <w:r w:rsidR="00921C31" w:rsidRPr="00921C31">
        <w:rPr>
          <w:rFonts w:ascii="Times New Roman" w:hAnsi="Times New Roman" w:cs="Times New Roman"/>
          <w:sz w:val="24"/>
          <w:szCs w:val="24"/>
        </w:rPr>
        <w:t xml:space="preserve"> </w:t>
      </w:r>
      <w:r w:rsidRPr="00921C31">
        <w:rPr>
          <w:rFonts w:ascii="Times New Roman" w:hAnsi="Times New Roman" w:cs="Times New Roman"/>
          <w:sz w:val="24"/>
          <w:szCs w:val="24"/>
        </w:rPr>
        <w:t>to select the desired Power Factor to be achieved.</w:t>
      </w:r>
    </w:p>
    <w:p w:rsidR="00921C31" w:rsidRPr="00921C31" w:rsidRDefault="00921C31" w:rsidP="00921C31">
      <w:pPr>
        <w:pStyle w:val="ListParagraph"/>
        <w:numPr>
          <w:ilvl w:val="4"/>
          <w:numId w:val="5"/>
        </w:numPr>
        <w:spacing w:before="240" w:after="240"/>
        <w:rPr>
          <w:rFonts w:ascii="Times New Roman" w:hAnsi="Times New Roman" w:cs="Times New Roman"/>
          <w:sz w:val="24"/>
          <w:szCs w:val="24"/>
        </w:rPr>
      </w:pPr>
      <w:r w:rsidRPr="00921C31">
        <w:rPr>
          <w:rFonts w:ascii="Times New Roman" w:hAnsi="Times New Roman" w:cs="Times New Roman"/>
          <w:sz w:val="24"/>
          <w:szCs w:val="24"/>
        </w:rPr>
        <w:t>This function can be accessed via the LCD front screen</w:t>
      </w:r>
    </w:p>
    <w:p w:rsidR="0033647A" w:rsidRPr="00B01053" w:rsidRDefault="00530538" w:rsidP="0033647A">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In the case of a shutdown to due to AC line conditions, which are outside the specifications of the AHF, the system will be programmed to restart in a controlled manner once the AC conditions are within system specifications. </w:t>
      </w:r>
    </w:p>
    <w:p w:rsidR="0033647A" w:rsidRPr="00B01053" w:rsidRDefault="0033647A" w:rsidP="0033647A">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The AHF shall be able to record the last 1,</w:t>
      </w:r>
      <w:r w:rsidR="000A22BB" w:rsidRPr="00B01053">
        <w:rPr>
          <w:rFonts w:ascii="Times New Roman" w:hAnsi="Times New Roman" w:cs="Times New Roman"/>
          <w:sz w:val="24"/>
          <w:szCs w:val="24"/>
        </w:rPr>
        <w:t>856</w:t>
      </w:r>
      <w:r w:rsidRPr="00B01053">
        <w:rPr>
          <w:rFonts w:ascii="Times New Roman" w:hAnsi="Times New Roman" w:cs="Times New Roman"/>
          <w:sz w:val="24"/>
          <w:szCs w:val="24"/>
        </w:rPr>
        <w:t xml:space="preserve"> reset events that include line occurrences and/or fault conditions. The AHF will have a battery backup memory feature that will enable the unit to store the reset event information in the event of a power failure, or if the unit is manually turned off.</w:t>
      </w:r>
    </w:p>
    <w:p w:rsidR="00530538" w:rsidRPr="00B01053" w:rsidRDefault="0033647A" w:rsidP="009C00B0">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Reset event information shall include a message stating the reason for the shutdown and/or fault, which is date and time stamped</w:t>
      </w:r>
    </w:p>
    <w:p w:rsidR="00530538" w:rsidRPr="00B01053" w:rsidRDefault="00530538" w:rsidP="00530538">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In the case of shutdown due to a fault condition, the AHF will be programmed to attempt an auto restart and resume normal operation.  </w:t>
      </w:r>
    </w:p>
    <w:p w:rsidR="00530538" w:rsidRPr="00B01053" w:rsidRDefault="00530538" w:rsidP="00530538">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If the AHF completes the preprogrammed number of restarts and the fault condition still exists then the system will not attempt to restart until the system is attended to manually.  </w:t>
      </w:r>
    </w:p>
    <w:p w:rsidR="00530538" w:rsidRPr="00B01053" w:rsidRDefault="00530538" w:rsidP="00E51795">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shall be able to record the last </w:t>
      </w:r>
      <w:r w:rsidR="000A22BB" w:rsidRPr="00B01053">
        <w:rPr>
          <w:rFonts w:ascii="Times New Roman" w:hAnsi="Times New Roman" w:cs="Times New Roman"/>
          <w:sz w:val="24"/>
          <w:szCs w:val="24"/>
        </w:rPr>
        <w:t>480</w:t>
      </w:r>
      <w:r w:rsidRPr="00B01053">
        <w:rPr>
          <w:rFonts w:ascii="Times New Roman" w:hAnsi="Times New Roman" w:cs="Times New Roman"/>
          <w:sz w:val="24"/>
          <w:szCs w:val="24"/>
        </w:rPr>
        <w:t xml:space="preserve"> shutdown events that include AC line occurrences and/or fault conditions.</w:t>
      </w:r>
      <w:r w:rsidR="00091CBD" w:rsidRPr="00B01053">
        <w:rPr>
          <w:rFonts w:ascii="Times New Roman" w:hAnsi="Times New Roman" w:cs="Times New Roman"/>
          <w:sz w:val="24"/>
          <w:szCs w:val="24"/>
        </w:rPr>
        <w:t xml:space="preserve"> The AHF will have a battery backup memory feature that will enable the unit to store shutdown event information in the event of a power failure, or if the unit is manually turned off.</w:t>
      </w:r>
    </w:p>
    <w:p w:rsidR="00475A2C" w:rsidRPr="00B01053" w:rsidRDefault="00091CBD" w:rsidP="00673228">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Shutdown event information shall include</w:t>
      </w:r>
      <w:r w:rsidR="00F51CB4" w:rsidRPr="00B01053">
        <w:rPr>
          <w:rFonts w:ascii="Times New Roman" w:hAnsi="Times New Roman" w:cs="Times New Roman"/>
          <w:sz w:val="24"/>
          <w:szCs w:val="24"/>
        </w:rPr>
        <w:t xml:space="preserve"> a message stating the reason for the shutdown and/or fault</w:t>
      </w:r>
      <w:r w:rsidR="00475A2C" w:rsidRPr="00B01053">
        <w:rPr>
          <w:rFonts w:ascii="Times New Roman" w:hAnsi="Times New Roman" w:cs="Times New Roman"/>
          <w:sz w:val="24"/>
          <w:szCs w:val="24"/>
        </w:rPr>
        <w:t>, which is date and time stamped,</w:t>
      </w:r>
      <w:r w:rsidR="00F51CB4" w:rsidRPr="00B01053">
        <w:rPr>
          <w:rFonts w:ascii="Times New Roman" w:hAnsi="Times New Roman" w:cs="Times New Roman"/>
          <w:sz w:val="24"/>
          <w:szCs w:val="24"/>
        </w:rPr>
        <w:t xml:space="preserve"> as well as</w:t>
      </w:r>
      <w:r w:rsidRPr="00B01053">
        <w:rPr>
          <w:rFonts w:ascii="Times New Roman" w:hAnsi="Times New Roman" w:cs="Times New Roman"/>
          <w:sz w:val="24"/>
          <w:szCs w:val="24"/>
        </w:rPr>
        <w:t xml:space="preserve"> RMS</w:t>
      </w:r>
      <w:r w:rsidR="00211891" w:rsidRPr="00B01053">
        <w:rPr>
          <w:rFonts w:ascii="Times New Roman" w:hAnsi="Times New Roman" w:cs="Times New Roman"/>
          <w:sz w:val="24"/>
          <w:szCs w:val="24"/>
        </w:rPr>
        <w:t>,</w:t>
      </w:r>
      <w:r w:rsidRPr="00B01053">
        <w:rPr>
          <w:rFonts w:ascii="Times New Roman" w:hAnsi="Times New Roman" w:cs="Times New Roman"/>
          <w:sz w:val="24"/>
          <w:szCs w:val="24"/>
        </w:rPr>
        <w:t xml:space="preserve"> and instantaneous</w:t>
      </w:r>
      <w:r w:rsidR="00211891" w:rsidRPr="00B01053">
        <w:rPr>
          <w:rFonts w:ascii="Times New Roman" w:hAnsi="Times New Roman" w:cs="Times New Roman"/>
          <w:sz w:val="24"/>
          <w:szCs w:val="24"/>
        </w:rPr>
        <w:t>,</w:t>
      </w:r>
      <w:r w:rsidRPr="00B01053">
        <w:rPr>
          <w:rFonts w:ascii="Times New Roman" w:hAnsi="Times New Roman" w:cs="Times New Roman"/>
          <w:sz w:val="24"/>
          <w:szCs w:val="24"/>
        </w:rPr>
        <w:t xml:space="preserve"> values for: </w:t>
      </w:r>
    </w:p>
    <w:p w:rsidR="00475A2C" w:rsidRPr="00B01053" w:rsidRDefault="00091CBD"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voltages</w:t>
      </w:r>
    </w:p>
    <w:p w:rsidR="00475A2C" w:rsidRPr="00B01053" w:rsidRDefault="00091CBD"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currents</w:t>
      </w:r>
    </w:p>
    <w:p w:rsidR="00475A2C" w:rsidRPr="00B01053" w:rsidRDefault="00091CBD"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Load currents</w:t>
      </w:r>
    </w:p>
    <w:p w:rsidR="00475A2C" w:rsidRPr="00B01053" w:rsidRDefault="00475A2C"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currents</w:t>
      </w:r>
    </w:p>
    <w:p w:rsidR="00475A2C" w:rsidRPr="00B01053" w:rsidRDefault="00475A2C"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 AHF</w:t>
      </w:r>
      <w:r w:rsidR="00091CBD" w:rsidRPr="00B01053">
        <w:rPr>
          <w:rFonts w:ascii="Times New Roman" w:hAnsi="Times New Roman" w:cs="Times New Roman"/>
          <w:sz w:val="24"/>
          <w:szCs w:val="24"/>
        </w:rPr>
        <w:t xml:space="preserve"> </w:t>
      </w:r>
      <w:r w:rsidRPr="00B01053">
        <w:rPr>
          <w:rFonts w:ascii="Times New Roman" w:hAnsi="Times New Roman" w:cs="Times New Roman"/>
          <w:sz w:val="24"/>
          <w:szCs w:val="24"/>
        </w:rPr>
        <w:t>i</w:t>
      </w:r>
      <w:r w:rsidR="00091CBD" w:rsidRPr="00B01053">
        <w:rPr>
          <w:rFonts w:ascii="Times New Roman" w:hAnsi="Times New Roman" w:cs="Times New Roman"/>
          <w:sz w:val="24"/>
          <w:szCs w:val="24"/>
        </w:rPr>
        <w:t>nverter current</w:t>
      </w:r>
      <w:r w:rsidRPr="00B01053">
        <w:rPr>
          <w:rFonts w:ascii="Times New Roman" w:hAnsi="Times New Roman" w:cs="Times New Roman"/>
          <w:sz w:val="24"/>
          <w:szCs w:val="24"/>
        </w:rPr>
        <w:t>s</w:t>
      </w:r>
    </w:p>
    <w:p w:rsidR="00475A2C" w:rsidRPr="00B01053" w:rsidRDefault="00091CBD"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 </w:t>
      </w:r>
      <w:r w:rsidR="00EF4698" w:rsidRPr="00B01053">
        <w:rPr>
          <w:rFonts w:ascii="Times New Roman" w:hAnsi="Times New Roman" w:cs="Times New Roman"/>
          <w:sz w:val="24"/>
          <w:szCs w:val="24"/>
        </w:rPr>
        <w:t>DC buss voltage</w:t>
      </w:r>
    </w:p>
    <w:p w:rsidR="00475A2C" w:rsidRPr="00B01053" w:rsidRDefault="00EF4698"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Heat sink temperatures</w:t>
      </w:r>
    </w:p>
    <w:p w:rsidR="00E51795" w:rsidRPr="00B01053" w:rsidRDefault="00EF4698"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PC board temperatures</w:t>
      </w:r>
    </w:p>
    <w:p w:rsidR="00673228" w:rsidRPr="00B01053" w:rsidRDefault="00673228" w:rsidP="009235F5">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shall be able to record FDR (oscilloscope) data for the last </w:t>
      </w:r>
      <w:r w:rsidR="009235F5" w:rsidRPr="00B01053">
        <w:rPr>
          <w:rFonts w:ascii="Times New Roman" w:hAnsi="Times New Roman" w:cs="Times New Roman"/>
          <w:sz w:val="24"/>
          <w:szCs w:val="24"/>
        </w:rPr>
        <w:t>100</w:t>
      </w:r>
      <w:r w:rsidRPr="00B01053">
        <w:rPr>
          <w:rFonts w:ascii="Times New Roman" w:hAnsi="Times New Roman" w:cs="Times New Roman"/>
          <w:sz w:val="24"/>
          <w:szCs w:val="24"/>
        </w:rPr>
        <w:t xml:space="preserve"> shutdown events, which allows for the customer or manufacturer to plot data from the last 4 cycles</w:t>
      </w:r>
      <w:r w:rsidR="009235F5" w:rsidRPr="00B01053">
        <w:rPr>
          <w:rFonts w:ascii="Times New Roman" w:hAnsi="Times New Roman" w:cs="Times New Roman"/>
          <w:sz w:val="24"/>
          <w:szCs w:val="24"/>
        </w:rPr>
        <w:t>. The AHF will have a battery backup memory feature that will enable the unit to store shutdown event information in the event of a power failure, or if the unit is manually turned off.</w:t>
      </w:r>
    </w:p>
    <w:p w:rsidR="00673228" w:rsidRPr="00B01053" w:rsidRDefault="00673228" w:rsidP="00673228">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lastRenderedPageBreak/>
        <w:t>FDR Data information shall include a message stating the reason for the shutdown and/or fault, which is date and time stamped, as well as values for:</w:t>
      </w:r>
    </w:p>
    <w:p w:rsidR="00673228" w:rsidRPr="00B01053" w:rsidRDefault="00673228"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voltages</w:t>
      </w:r>
    </w:p>
    <w:p w:rsidR="00673228" w:rsidRPr="00B01053" w:rsidRDefault="00673228"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currents</w:t>
      </w:r>
    </w:p>
    <w:p w:rsidR="00673228" w:rsidRPr="00B01053" w:rsidRDefault="00673228"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Load currents</w:t>
      </w:r>
    </w:p>
    <w:p w:rsidR="00673228" w:rsidRPr="00B01053" w:rsidRDefault="00673228"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currents</w:t>
      </w:r>
    </w:p>
    <w:p w:rsidR="00064DF8" w:rsidRPr="00B01053" w:rsidRDefault="00064DF8" w:rsidP="0067322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inverter currents</w:t>
      </w:r>
    </w:p>
    <w:p w:rsidR="00530538" w:rsidRPr="00B01053" w:rsidRDefault="00530538" w:rsidP="00530538">
      <w:pPr>
        <w:pStyle w:val="ListParagraph"/>
        <w:numPr>
          <w:ilvl w:val="2"/>
          <w:numId w:val="5"/>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t>Customer Interface</w:t>
      </w:r>
    </w:p>
    <w:p w:rsidR="009E0A82" w:rsidRPr="00B01053" w:rsidRDefault="009E0A82" w:rsidP="00530538">
      <w:pPr>
        <w:pStyle w:val="ListParagraph"/>
        <w:numPr>
          <w:ilvl w:val="3"/>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Front Panel Interface </w:t>
      </w:r>
    </w:p>
    <w:p w:rsidR="00530538" w:rsidRPr="00B01053" w:rsidRDefault="00530538"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w:t>
      </w:r>
      <w:r w:rsidR="009E0A82" w:rsidRPr="00B01053">
        <w:rPr>
          <w:rFonts w:ascii="Times New Roman" w:hAnsi="Times New Roman" w:cs="Times New Roman"/>
          <w:sz w:val="24"/>
          <w:szCs w:val="24"/>
        </w:rPr>
        <w:t xml:space="preserve"> shall incorporate </w:t>
      </w:r>
      <w:r w:rsidR="00064DF8" w:rsidRPr="00B01053">
        <w:rPr>
          <w:rFonts w:ascii="Times New Roman" w:hAnsi="Times New Roman" w:cs="Times New Roman"/>
          <w:sz w:val="24"/>
          <w:szCs w:val="24"/>
        </w:rPr>
        <w:t>6</w:t>
      </w:r>
      <w:r w:rsidR="009E0A82" w:rsidRPr="00B01053">
        <w:rPr>
          <w:rFonts w:ascii="Times New Roman" w:hAnsi="Times New Roman" w:cs="Times New Roman"/>
          <w:sz w:val="24"/>
          <w:szCs w:val="24"/>
        </w:rPr>
        <w:t xml:space="preserve">” x </w:t>
      </w:r>
      <w:r w:rsidR="00064DF8" w:rsidRPr="00B01053">
        <w:rPr>
          <w:rFonts w:ascii="Times New Roman" w:hAnsi="Times New Roman" w:cs="Times New Roman"/>
          <w:sz w:val="24"/>
          <w:szCs w:val="24"/>
        </w:rPr>
        <w:t>3</w:t>
      </w:r>
      <w:r w:rsidR="009E0A82" w:rsidRPr="00B01053">
        <w:rPr>
          <w:rFonts w:ascii="Times New Roman" w:hAnsi="Times New Roman" w:cs="Times New Roman"/>
          <w:sz w:val="24"/>
          <w:szCs w:val="24"/>
        </w:rPr>
        <w:t xml:space="preserve">.5” </w:t>
      </w:r>
      <w:r w:rsidR="00B01053">
        <w:rPr>
          <w:rFonts w:ascii="Times New Roman" w:hAnsi="Times New Roman" w:cs="Times New Roman"/>
          <w:sz w:val="24"/>
          <w:szCs w:val="24"/>
        </w:rPr>
        <w:t xml:space="preserve">dust tight </w:t>
      </w:r>
      <w:r w:rsidR="009E0A82" w:rsidRPr="00B01053">
        <w:rPr>
          <w:rFonts w:ascii="Times New Roman" w:hAnsi="Times New Roman" w:cs="Times New Roman"/>
          <w:sz w:val="24"/>
          <w:szCs w:val="24"/>
        </w:rPr>
        <w:t xml:space="preserve">graphic </w:t>
      </w:r>
      <w:r w:rsidR="00064DF8" w:rsidRPr="00B01053">
        <w:rPr>
          <w:rFonts w:ascii="Times New Roman" w:hAnsi="Times New Roman" w:cs="Times New Roman"/>
          <w:sz w:val="24"/>
          <w:szCs w:val="24"/>
        </w:rPr>
        <w:t xml:space="preserve">color </w:t>
      </w:r>
      <w:r w:rsidR="009E0A82" w:rsidRPr="00B01053">
        <w:rPr>
          <w:rFonts w:ascii="Times New Roman" w:hAnsi="Times New Roman" w:cs="Times New Roman"/>
          <w:sz w:val="24"/>
          <w:szCs w:val="24"/>
        </w:rPr>
        <w:t>LCD touch screen display</w:t>
      </w:r>
    </w:p>
    <w:p w:rsidR="009E0A82" w:rsidRPr="00B01053" w:rsidRDefault="009E0A82"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The AHF LCD touch screen display shall enable the user to view detailed power quality information, before and after the system installation point, so that the end user can evaluate the effectiveness of the system.  This detailed information shall include, but not be limited to, the following:</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Line Voltage</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Line Frequency</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Line current (amps) before and after </w:t>
      </w:r>
      <w:r w:rsidR="00976771" w:rsidRPr="00B01053">
        <w:rPr>
          <w:rFonts w:ascii="Times New Roman" w:hAnsi="Times New Roman" w:cs="Times New Roman"/>
          <w:sz w:val="24"/>
          <w:szCs w:val="24"/>
        </w:rPr>
        <w:t>AHF</w:t>
      </w:r>
      <w:r w:rsidRPr="00B01053">
        <w:rPr>
          <w:rFonts w:ascii="Times New Roman" w:hAnsi="Times New Roman" w:cs="Times New Roman"/>
          <w:sz w:val="24"/>
          <w:szCs w:val="24"/>
        </w:rPr>
        <w:t xml:space="preserve"> installation point</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Line T</w:t>
      </w:r>
      <w:r w:rsidR="00064DF8" w:rsidRPr="00B01053">
        <w:rPr>
          <w:rFonts w:ascii="Times New Roman" w:hAnsi="Times New Roman" w:cs="Times New Roman"/>
          <w:sz w:val="24"/>
          <w:szCs w:val="24"/>
        </w:rPr>
        <w:t>H</w:t>
      </w:r>
      <w:r w:rsidRPr="00B01053">
        <w:rPr>
          <w:rFonts w:ascii="Times New Roman" w:hAnsi="Times New Roman" w:cs="Times New Roman"/>
          <w:sz w:val="24"/>
          <w:szCs w:val="24"/>
        </w:rPr>
        <w:t xml:space="preserve">D % before and after </w:t>
      </w:r>
      <w:r w:rsidR="00976771" w:rsidRPr="00B01053">
        <w:rPr>
          <w:rFonts w:ascii="Times New Roman" w:hAnsi="Times New Roman" w:cs="Times New Roman"/>
          <w:sz w:val="24"/>
          <w:szCs w:val="24"/>
        </w:rPr>
        <w:t xml:space="preserve">AHF </w:t>
      </w:r>
      <w:r w:rsidRPr="00B01053">
        <w:rPr>
          <w:rFonts w:ascii="Times New Roman" w:hAnsi="Times New Roman" w:cs="Times New Roman"/>
          <w:sz w:val="24"/>
          <w:szCs w:val="24"/>
        </w:rPr>
        <w:t>installation point</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Harmonic current (amps) before and after </w:t>
      </w:r>
      <w:r w:rsidR="00976771" w:rsidRPr="00B01053">
        <w:rPr>
          <w:rFonts w:ascii="Times New Roman" w:hAnsi="Times New Roman" w:cs="Times New Roman"/>
          <w:sz w:val="24"/>
          <w:szCs w:val="24"/>
        </w:rPr>
        <w:t xml:space="preserve">AHF </w:t>
      </w:r>
      <w:r w:rsidRPr="00B01053">
        <w:rPr>
          <w:rFonts w:ascii="Times New Roman" w:hAnsi="Times New Roman" w:cs="Times New Roman"/>
          <w:sz w:val="24"/>
          <w:szCs w:val="24"/>
        </w:rPr>
        <w:t>installation point</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Line Kilowatts (KW), Kilovolt amperes (KVA), and Power Factor (PF) before and after </w:t>
      </w:r>
      <w:r w:rsidR="00976771" w:rsidRPr="00B01053">
        <w:rPr>
          <w:rFonts w:ascii="Times New Roman" w:hAnsi="Times New Roman" w:cs="Times New Roman"/>
          <w:sz w:val="24"/>
          <w:szCs w:val="24"/>
        </w:rPr>
        <w:t>AHF</w:t>
      </w:r>
      <w:r w:rsidRPr="00B01053">
        <w:rPr>
          <w:rFonts w:ascii="Times New Roman" w:hAnsi="Times New Roman" w:cs="Times New Roman"/>
          <w:sz w:val="24"/>
          <w:szCs w:val="24"/>
        </w:rPr>
        <w:t xml:space="preserve"> installation point.</w:t>
      </w:r>
    </w:p>
    <w:p w:rsidR="009E0A82" w:rsidRPr="00B01053" w:rsidRDefault="009E0A82"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operating status of the AHF (“ON” or “OFF) shall be indicated towards the bottom of the LCD touch screen display on every </w:t>
      </w:r>
      <w:r w:rsidR="00EF4698" w:rsidRPr="00B01053">
        <w:rPr>
          <w:rFonts w:ascii="Times New Roman" w:hAnsi="Times New Roman" w:cs="Times New Roman"/>
          <w:sz w:val="24"/>
          <w:szCs w:val="24"/>
        </w:rPr>
        <w:t xml:space="preserve">operational </w:t>
      </w:r>
      <w:r w:rsidRPr="00B01053">
        <w:rPr>
          <w:rFonts w:ascii="Times New Roman" w:hAnsi="Times New Roman" w:cs="Times New Roman"/>
          <w:sz w:val="24"/>
          <w:szCs w:val="24"/>
        </w:rPr>
        <w:t xml:space="preserve">display page.  </w:t>
      </w:r>
    </w:p>
    <w:p w:rsidR="009E0A82" w:rsidRPr="00B01053" w:rsidRDefault="009E0A82"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Additional status information such as: normal operation, max. Load, reduced power factor mode, low AC line, and warning or diagnostic messages shall be displayed directly below the “ON” or “OFF” status information.  </w:t>
      </w:r>
    </w:p>
    <w:p w:rsidR="009E0A82" w:rsidRPr="00B01053" w:rsidRDefault="009E0A82"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Miscellaneous AHF operating parameters shall also be viewable on the LCD touch screen display.  These parameters shall include: system heat sink temperature, system PC board temperature,</w:t>
      </w:r>
      <w:r w:rsidR="00EF4698" w:rsidRPr="00B01053">
        <w:rPr>
          <w:rFonts w:ascii="Times New Roman" w:hAnsi="Times New Roman" w:cs="Times New Roman"/>
          <w:sz w:val="24"/>
          <w:szCs w:val="24"/>
        </w:rPr>
        <w:t xml:space="preserve"> </w:t>
      </w:r>
      <w:r w:rsidR="00C77660" w:rsidRPr="00B01053">
        <w:rPr>
          <w:rFonts w:ascii="Times New Roman" w:hAnsi="Times New Roman" w:cs="Times New Roman"/>
          <w:sz w:val="24"/>
          <w:szCs w:val="24"/>
        </w:rPr>
        <w:t xml:space="preserve">AHF currents, AHF % loading, </w:t>
      </w:r>
      <w:r w:rsidR="00EF4698" w:rsidRPr="00B01053">
        <w:rPr>
          <w:rFonts w:ascii="Times New Roman" w:hAnsi="Times New Roman" w:cs="Times New Roman"/>
          <w:sz w:val="24"/>
          <w:szCs w:val="24"/>
        </w:rPr>
        <w:t>AHF inverter currents, Internal DC buss voltage,</w:t>
      </w:r>
      <w:r w:rsidRPr="00B01053">
        <w:rPr>
          <w:rFonts w:ascii="Times New Roman" w:hAnsi="Times New Roman" w:cs="Times New Roman"/>
          <w:sz w:val="24"/>
          <w:szCs w:val="24"/>
        </w:rPr>
        <w:t xml:space="preserve"> and system internal supply voltages.</w:t>
      </w:r>
    </w:p>
    <w:p w:rsidR="009E0A82" w:rsidRPr="00B01053" w:rsidRDefault="009E0A82"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The LCD touch screen display shall enable the user to perform the following system functions by touching the appropriate icons.</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Run</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Stop</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Menu (select)</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Set Parameters</w:t>
      </w:r>
    </w:p>
    <w:p w:rsidR="009235F5" w:rsidRPr="00B01053" w:rsidRDefault="009235F5" w:rsidP="009235F5">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The LCD touchscreen shall enable the user to view detailed historical data.</w:t>
      </w:r>
      <w:r w:rsidR="00A221EB" w:rsidRPr="00B01053">
        <w:rPr>
          <w:rFonts w:ascii="Times New Roman" w:hAnsi="Times New Roman" w:cs="Times New Roman"/>
          <w:sz w:val="24"/>
          <w:szCs w:val="24"/>
        </w:rPr>
        <w:t xml:space="preserve"> </w:t>
      </w:r>
      <w:r w:rsidRPr="00B01053">
        <w:rPr>
          <w:rFonts w:ascii="Times New Roman" w:hAnsi="Times New Roman" w:cs="Times New Roman"/>
          <w:sz w:val="24"/>
          <w:szCs w:val="24"/>
        </w:rPr>
        <w:t>This detailed information shall include, but not be limited to, the following:</w:t>
      </w:r>
    </w:p>
    <w:p w:rsidR="00A221EB" w:rsidRPr="00B01053" w:rsidRDefault="00A221EB" w:rsidP="00A221EB">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Most recent 480 shutdown records that include AC line occurrences and/or fault conditions</w:t>
      </w:r>
    </w:p>
    <w:p w:rsidR="00A221EB" w:rsidRPr="00B01053" w:rsidRDefault="00A221EB" w:rsidP="00A221EB">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lastRenderedPageBreak/>
        <w:t>Most recent 1856 reset records that include AC line occurrences and/or fault conditions</w:t>
      </w:r>
    </w:p>
    <w:p w:rsidR="00A221EB" w:rsidRPr="00B01053" w:rsidRDefault="00A221EB" w:rsidP="00A221EB">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FDR information shall include a message stating the reason for the shutdown and/or fault, which is date and time stamped, as well as values for:</w:t>
      </w:r>
    </w:p>
    <w:p w:rsidR="00A221EB"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voltages</w:t>
      </w:r>
    </w:p>
    <w:p w:rsidR="00A221EB"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currents</w:t>
      </w:r>
    </w:p>
    <w:p w:rsidR="00A221EB"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Load currents</w:t>
      </w:r>
    </w:p>
    <w:p w:rsidR="00A221EB"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currents</w:t>
      </w:r>
    </w:p>
    <w:p w:rsidR="009235F5"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inverter currents</w:t>
      </w:r>
    </w:p>
    <w:p w:rsidR="00064DF8" w:rsidRPr="00B01053" w:rsidRDefault="00064DF8" w:rsidP="00064DF8">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shall </w:t>
      </w:r>
      <w:r w:rsidR="00A221EB" w:rsidRPr="00B01053">
        <w:rPr>
          <w:rFonts w:ascii="Times New Roman" w:hAnsi="Times New Roman" w:cs="Times New Roman"/>
          <w:sz w:val="24"/>
          <w:szCs w:val="24"/>
        </w:rPr>
        <w:t>enable the user</w:t>
      </w:r>
      <w:r w:rsidRPr="00B01053">
        <w:rPr>
          <w:rFonts w:ascii="Times New Roman" w:hAnsi="Times New Roman" w:cs="Times New Roman"/>
          <w:sz w:val="24"/>
          <w:szCs w:val="24"/>
        </w:rPr>
        <w:t xml:space="preserve"> to save status</w:t>
      </w:r>
      <w:r w:rsidR="00405C92" w:rsidRPr="00B01053">
        <w:rPr>
          <w:rFonts w:ascii="Times New Roman" w:hAnsi="Times New Roman" w:cs="Times New Roman"/>
          <w:sz w:val="24"/>
          <w:szCs w:val="24"/>
        </w:rPr>
        <w:t xml:space="preserve"> history</w:t>
      </w:r>
      <w:r w:rsidRPr="00B01053">
        <w:rPr>
          <w:rFonts w:ascii="Times New Roman" w:hAnsi="Times New Roman" w:cs="Times New Roman"/>
          <w:sz w:val="24"/>
          <w:szCs w:val="24"/>
        </w:rPr>
        <w:t xml:space="preserve"> and FDR data to a flash drive from the front panel interface for data acquisition and troubleshooting.</w:t>
      </w:r>
    </w:p>
    <w:p w:rsidR="00064DF8" w:rsidRPr="00B01053" w:rsidRDefault="00064DF8" w:rsidP="00064DF8">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Status </w:t>
      </w:r>
      <w:r w:rsidR="00405C92" w:rsidRPr="00B01053">
        <w:rPr>
          <w:rFonts w:ascii="Times New Roman" w:hAnsi="Times New Roman" w:cs="Times New Roman"/>
          <w:sz w:val="24"/>
          <w:szCs w:val="24"/>
        </w:rPr>
        <w:t xml:space="preserve">history </w:t>
      </w:r>
      <w:r w:rsidRPr="00B01053">
        <w:rPr>
          <w:rFonts w:ascii="Times New Roman" w:hAnsi="Times New Roman" w:cs="Times New Roman"/>
          <w:sz w:val="24"/>
          <w:szCs w:val="24"/>
        </w:rPr>
        <w:t xml:space="preserve">information includes shall include a message stating the reason for the shutdown and/or fault, which is date and time stamped, as well as RMS, and instantaneous, values </w:t>
      </w:r>
      <w:r w:rsidR="009235F5" w:rsidRPr="00B01053">
        <w:rPr>
          <w:rFonts w:ascii="Times New Roman" w:hAnsi="Times New Roman" w:cs="Times New Roman"/>
          <w:sz w:val="24"/>
          <w:szCs w:val="24"/>
        </w:rPr>
        <w:t>including</w:t>
      </w:r>
      <w:r w:rsidRPr="00B01053">
        <w:rPr>
          <w:rFonts w:ascii="Times New Roman" w:hAnsi="Times New Roman" w:cs="Times New Roman"/>
          <w:sz w:val="24"/>
          <w:szCs w:val="24"/>
        </w:rPr>
        <w:t xml:space="preserve">: </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voltages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currents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Load currents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currents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inverter currents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 DC buss voltage</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Heat sink temperatures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PC board temperatures </w:t>
      </w:r>
    </w:p>
    <w:p w:rsidR="009235F5" w:rsidRPr="00B01053" w:rsidRDefault="009235F5"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Parameter data</w:t>
      </w:r>
    </w:p>
    <w:p w:rsidR="009235F5" w:rsidRPr="00B01053" w:rsidRDefault="009235F5"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Most recent 480 shutdown records</w:t>
      </w:r>
      <w:r w:rsidR="00A221EB" w:rsidRPr="00B01053">
        <w:rPr>
          <w:rFonts w:ascii="Times New Roman" w:hAnsi="Times New Roman" w:cs="Times New Roman"/>
          <w:sz w:val="24"/>
          <w:szCs w:val="24"/>
        </w:rPr>
        <w:t xml:space="preserve"> that include AC line occurrences and/or fault conditions</w:t>
      </w:r>
    </w:p>
    <w:p w:rsidR="009235F5" w:rsidRPr="00B01053" w:rsidRDefault="009235F5"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Most recent 1856 reset records</w:t>
      </w:r>
      <w:r w:rsidR="00A221EB" w:rsidRPr="00B01053">
        <w:rPr>
          <w:rFonts w:ascii="Times New Roman" w:hAnsi="Times New Roman" w:cs="Times New Roman"/>
          <w:sz w:val="24"/>
          <w:szCs w:val="24"/>
        </w:rPr>
        <w:t xml:space="preserve"> that include AC line occurrences and/or fault conditions</w:t>
      </w:r>
    </w:p>
    <w:p w:rsidR="00064DF8" w:rsidRPr="00B01053" w:rsidRDefault="00064DF8" w:rsidP="00064DF8">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FDR information shall include a message stating the reason for the shutdown and/or fault, which is date and time stamped, as well as values for:</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voltages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currents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Load currents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currents</w:t>
      </w:r>
    </w:p>
    <w:p w:rsidR="00064DF8" w:rsidRPr="00B01053" w:rsidRDefault="00064DF8" w:rsidP="00064DF8">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inverter currents</w:t>
      </w:r>
    </w:p>
    <w:p w:rsidR="005927DE" w:rsidRDefault="00064DF8" w:rsidP="00064DF8">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shall </w:t>
      </w:r>
      <w:r w:rsidR="00A221EB" w:rsidRPr="00B01053">
        <w:rPr>
          <w:rFonts w:ascii="Times New Roman" w:hAnsi="Times New Roman" w:cs="Times New Roman"/>
          <w:sz w:val="24"/>
          <w:szCs w:val="24"/>
        </w:rPr>
        <w:t xml:space="preserve">enable the user </w:t>
      </w:r>
      <w:r w:rsidRPr="00B01053">
        <w:rPr>
          <w:rFonts w:ascii="Times New Roman" w:hAnsi="Times New Roman" w:cs="Times New Roman"/>
          <w:sz w:val="24"/>
          <w:szCs w:val="24"/>
        </w:rPr>
        <w:t>to update firmware from the front panel interface with the use of a flash drive.</w:t>
      </w:r>
      <w:r w:rsidR="0078610F" w:rsidRPr="00B01053">
        <w:rPr>
          <w:rFonts w:ascii="Times New Roman" w:hAnsi="Times New Roman" w:cs="Times New Roman"/>
          <w:sz w:val="24"/>
          <w:szCs w:val="24"/>
        </w:rPr>
        <w:t xml:space="preserve"> (No computer or additional protocols required)</w:t>
      </w:r>
    </w:p>
    <w:p w:rsidR="00B01053" w:rsidRPr="00C63F8F" w:rsidRDefault="00B01053" w:rsidP="00064DF8">
      <w:pPr>
        <w:pStyle w:val="ListParagraph"/>
        <w:numPr>
          <w:ilvl w:val="4"/>
          <w:numId w:val="5"/>
        </w:numPr>
        <w:spacing w:before="240" w:after="240"/>
        <w:rPr>
          <w:rFonts w:ascii="Times New Roman" w:hAnsi="Times New Roman" w:cs="Times New Roman"/>
          <w:sz w:val="24"/>
          <w:szCs w:val="24"/>
        </w:rPr>
      </w:pPr>
      <w:r w:rsidRPr="00C63F8F">
        <w:rPr>
          <w:rFonts w:ascii="Times New Roman" w:hAnsi="Times New Roman" w:cs="Times New Roman"/>
          <w:sz w:val="24"/>
          <w:szCs w:val="24"/>
        </w:rPr>
        <w:t xml:space="preserve">The AHF shall have LED indicators on the front panel that clearly show the customer the following status information in case of </w:t>
      </w:r>
      <w:r w:rsidR="00921C31">
        <w:rPr>
          <w:rFonts w:ascii="Times New Roman" w:hAnsi="Times New Roman" w:cs="Times New Roman"/>
          <w:sz w:val="24"/>
          <w:szCs w:val="24"/>
        </w:rPr>
        <w:t>LCD screen issues</w:t>
      </w:r>
    </w:p>
    <w:p w:rsidR="00B01053" w:rsidRPr="00C63F8F" w:rsidRDefault="00B01053" w:rsidP="00B01053">
      <w:pPr>
        <w:pStyle w:val="ListParagraph"/>
        <w:numPr>
          <w:ilvl w:val="5"/>
          <w:numId w:val="5"/>
        </w:numPr>
        <w:spacing w:before="240" w:after="240"/>
        <w:rPr>
          <w:rFonts w:ascii="Times New Roman" w:hAnsi="Times New Roman" w:cs="Times New Roman"/>
          <w:sz w:val="24"/>
          <w:szCs w:val="24"/>
        </w:rPr>
      </w:pPr>
      <w:r w:rsidRPr="00C63F8F">
        <w:rPr>
          <w:rFonts w:ascii="Times New Roman" w:hAnsi="Times New Roman" w:cs="Times New Roman"/>
          <w:sz w:val="24"/>
          <w:szCs w:val="24"/>
        </w:rPr>
        <w:t>Power</w:t>
      </w:r>
    </w:p>
    <w:p w:rsidR="00B01053" w:rsidRPr="00C63F8F" w:rsidRDefault="00B01053" w:rsidP="00B01053">
      <w:pPr>
        <w:pStyle w:val="ListParagraph"/>
        <w:numPr>
          <w:ilvl w:val="5"/>
          <w:numId w:val="5"/>
        </w:numPr>
        <w:spacing w:before="240" w:after="240"/>
        <w:rPr>
          <w:rFonts w:ascii="Times New Roman" w:hAnsi="Times New Roman" w:cs="Times New Roman"/>
          <w:sz w:val="24"/>
          <w:szCs w:val="24"/>
        </w:rPr>
      </w:pPr>
      <w:r w:rsidRPr="00C63F8F">
        <w:rPr>
          <w:rFonts w:ascii="Times New Roman" w:hAnsi="Times New Roman" w:cs="Times New Roman"/>
          <w:sz w:val="24"/>
          <w:szCs w:val="24"/>
        </w:rPr>
        <w:t>Control Status</w:t>
      </w:r>
    </w:p>
    <w:p w:rsidR="00B01053" w:rsidRPr="00C63F8F" w:rsidRDefault="00B01053" w:rsidP="00B01053">
      <w:pPr>
        <w:pStyle w:val="ListParagraph"/>
        <w:numPr>
          <w:ilvl w:val="5"/>
          <w:numId w:val="5"/>
        </w:numPr>
        <w:spacing w:before="240" w:after="240"/>
        <w:rPr>
          <w:rFonts w:ascii="Times New Roman" w:hAnsi="Times New Roman" w:cs="Times New Roman"/>
          <w:sz w:val="24"/>
          <w:szCs w:val="24"/>
        </w:rPr>
      </w:pPr>
      <w:r w:rsidRPr="00C63F8F">
        <w:rPr>
          <w:rFonts w:ascii="Times New Roman" w:hAnsi="Times New Roman" w:cs="Times New Roman"/>
          <w:sz w:val="24"/>
          <w:szCs w:val="24"/>
        </w:rPr>
        <w:t>Power Status</w:t>
      </w:r>
    </w:p>
    <w:p w:rsidR="009E0A82" w:rsidRPr="00B01053" w:rsidRDefault="00064DF8" w:rsidP="009E0A82">
      <w:pPr>
        <w:pStyle w:val="ListParagraph"/>
        <w:numPr>
          <w:ilvl w:val="3"/>
          <w:numId w:val="5"/>
        </w:numPr>
        <w:spacing w:before="240" w:after="240"/>
        <w:rPr>
          <w:rFonts w:ascii="Times New Roman" w:hAnsi="Times New Roman" w:cs="Times New Roman"/>
          <w:b/>
          <w:sz w:val="24"/>
          <w:szCs w:val="24"/>
        </w:rPr>
      </w:pPr>
      <w:r w:rsidRPr="00B01053">
        <w:rPr>
          <w:rFonts w:ascii="Times New Roman" w:hAnsi="Times New Roman" w:cs="Times New Roman"/>
          <w:b/>
          <w:sz w:val="24"/>
          <w:szCs w:val="24"/>
        </w:rPr>
        <w:lastRenderedPageBreak/>
        <w:t>Ethernet</w:t>
      </w:r>
      <w:r w:rsidR="009E0A82" w:rsidRPr="00B01053">
        <w:rPr>
          <w:rFonts w:ascii="Times New Roman" w:hAnsi="Times New Roman" w:cs="Times New Roman"/>
          <w:b/>
          <w:sz w:val="24"/>
          <w:szCs w:val="24"/>
        </w:rPr>
        <w:t xml:space="preserve"> Communications Interface</w:t>
      </w:r>
    </w:p>
    <w:p w:rsidR="009E0A82" w:rsidRPr="00B01053" w:rsidRDefault="009E0A82"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shall have </w:t>
      </w:r>
      <w:r w:rsidR="009235F5" w:rsidRPr="00B01053">
        <w:rPr>
          <w:rFonts w:ascii="Times New Roman" w:hAnsi="Times New Roman" w:cs="Times New Roman"/>
          <w:sz w:val="24"/>
          <w:szCs w:val="24"/>
        </w:rPr>
        <w:t>ethernet</w:t>
      </w:r>
      <w:r w:rsidRPr="00B01053">
        <w:rPr>
          <w:rFonts w:ascii="Times New Roman" w:hAnsi="Times New Roman" w:cs="Times New Roman"/>
          <w:sz w:val="24"/>
          <w:szCs w:val="24"/>
        </w:rPr>
        <w:t xml:space="preserve"> communications interface that can be accessed at the system front panel.</w:t>
      </w:r>
    </w:p>
    <w:p w:rsidR="009E0A82" w:rsidRPr="00B01053" w:rsidRDefault="009E0A82"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w:t>
      </w:r>
      <w:r w:rsidR="009235F5" w:rsidRPr="00B01053">
        <w:rPr>
          <w:rFonts w:ascii="Times New Roman" w:hAnsi="Times New Roman" w:cs="Times New Roman"/>
          <w:sz w:val="24"/>
          <w:szCs w:val="24"/>
        </w:rPr>
        <w:t>ethernet</w:t>
      </w:r>
      <w:r w:rsidRPr="00B01053">
        <w:rPr>
          <w:rFonts w:ascii="Times New Roman" w:hAnsi="Times New Roman" w:cs="Times New Roman"/>
          <w:sz w:val="24"/>
          <w:szCs w:val="24"/>
        </w:rPr>
        <w:t xml:space="preserve"> interface shall enable the user to configure the selectable system parameters, collect system diagnostic information, collect current system operational data</w:t>
      </w:r>
      <w:r w:rsidR="00DB5044" w:rsidRPr="00B01053">
        <w:rPr>
          <w:rFonts w:ascii="Times New Roman" w:hAnsi="Times New Roman" w:cs="Times New Roman"/>
          <w:sz w:val="24"/>
          <w:szCs w:val="24"/>
        </w:rPr>
        <w:t>,</w:t>
      </w:r>
      <w:r w:rsidRPr="00B01053">
        <w:rPr>
          <w:rFonts w:ascii="Times New Roman" w:hAnsi="Times New Roman" w:cs="Times New Roman"/>
          <w:sz w:val="24"/>
          <w:szCs w:val="24"/>
        </w:rPr>
        <w:t xml:space="preserve"> collect historical system operational data</w:t>
      </w:r>
      <w:r w:rsidR="00854BBA" w:rsidRPr="00B01053">
        <w:rPr>
          <w:rFonts w:ascii="Times New Roman" w:hAnsi="Times New Roman" w:cs="Times New Roman"/>
          <w:sz w:val="24"/>
          <w:szCs w:val="24"/>
        </w:rPr>
        <w:t>,</w:t>
      </w:r>
      <w:r w:rsidR="00DB5044" w:rsidRPr="00B01053">
        <w:rPr>
          <w:rFonts w:ascii="Times New Roman" w:hAnsi="Times New Roman" w:cs="Times New Roman"/>
          <w:sz w:val="24"/>
          <w:szCs w:val="24"/>
        </w:rPr>
        <w:t xml:space="preserve"> and remotely enable or disable the system</w:t>
      </w:r>
      <w:r w:rsidRPr="00B01053">
        <w:rPr>
          <w:rFonts w:ascii="Times New Roman" w:hAnsi="Times New Roman" w:cs="Times New Roman"/>
          <w:sz w:val="24"/>
          <w:szCs w:val="24"/>
        </w:rPr>
        <w:t>.</w:t>
      </w:r>
    </w:p>
    <w:p w:rsidR="009E0A82" w:rsidRPr="00B01053" w:rsidRDefault="009E0A82" w:rsidP="009E0A82">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 xml:space="preserve">The AHF </w:t>
      </w:r>
      <w:r w:rsidR="009235F5" w:rsidRPr="00B01053">
        <w:rPr>
          <w:rFonts w:ascii="Times New Roman" w:hAnsi="Times New Roman" w:cs="Times New Roman"/>
          <w:sz w:val="24"/>
          <w:szCs w:val="24"/>
        </w:rPr>
        <w:t xml:space="preserve">ethernet </w:t>
      </w:r>
      <w:r w:rsidRPr="00B01053">
        <w:rPr>
          <w:rFonts w:ascii="Times New Roman" w:hAnsi="Times New Roman" w:cs="Times New Roman"/>
          <w:sz w:val="24"/>
          <w:szCs w:val="24"/>
        </w:rPr>
        <w:t>interface shall also enable the user to collect detailed power quality information, before and after the system installation point, so that the end user can evaluate the effectiveness of the system.  This detailed information shall include, but not be limited to, the following:</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Line Voltage</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Line Frequency</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Line current (amps) before and after system installation point</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Line TDD % before and after system installation point</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Harmonic current (amps) before and after system installation point</w:t>
      </w:r>
    </w:p>
    <w:p w:rsidR="009E0A82" w:rsidRPr="00B01053" w:rsidRDefault="009E0A82" w:rsidP="009E0A82">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Line Kilowatts (KW), Kilovolt amperes (KVA), and Power Factor (PF) before and after system installation point.</w:t>
      </w:r>
    </w:p>
    <w:p w:rsidR="009235F5" w:rsidRPr="00B01053" w:rsidRDefault="009235F5" w:rsidP="009235F5">
      <w:pPr>
        <w:pStyle w:val="ListParagraph"/>
        <w:numPr>
          <w:ilvl w:val="4"/>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The AHF ethernet interface shall also enable the user to collect and view detailed status history information, including:</w:t>
      </w:r>
    </w:p>
    <w:p w:rsidR="009235F5" w:rsidRPr="00B01053" w:rsidRDefault="009235F5" w:rsidP="009235F5">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Current parameter information</w:t>
      </w:r>
    </w:p>
    <w:p w:rsidR="009235F5" w:rsidRPr="00B01053" w:rsidRDefault="009235F5" w:rsidP="009235F5">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Most recent 480 shutdown records</w:t>
      </w:r>
      <w:r w:rsidR="00A221EB" w:rsidRPr="00B01053">
        <w:rPr>
          <w:rFonts w:ascii="Times New Roman" w:hAnsi="Times New Roman" w:cs="Times New Roman"/>
          <w:sz w:val="24"/>
          <w:szCs w:val="24"/>
        </w:rPr>
        <w:t xml:space="preserve"> that include AC line occurrences and/or fault conditions</w:t>
      </w:r>
    </w:p>
    <w:p w:rsidR="009235F5" w:rsidRPr="00B01053" w:rsidRDefault="009235F5" w:rsidP="009235F5">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Most recent 1,856 reset records</w:t>
      </w:r>
      <w:r w:rsidR="00A221EB" w:rsidRPr="00B01053">
        <w:rPr>
          <w:rFonts w:ascii="Times New Roman" w:hAnsi="Times New Roman" w:cs="Times New Roman"/>
          <w:sz w:val="24"/>
          <w:szCs w:val="24"/>
        </w:rPr>
        <w:t xml:space="preserve"> that include AC line occurrences and/or fault conditions</w:t>
      </w:r>
    </w:p>
    <w:p w:rsidR="00A221EB" w:rsidRPr="00B01053" w:rsidRDefault="009235F5" w:rsidP="00A221EB">
      <w:pPr>
        <w:pStyle w:val="ListParagraph"/>
        <w:numPr>
          <w:ilvl w:val="5"/>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Most recent 100 FDR records</w:t>
      </w:r>
      <w:r w:rsidR="00A221EB" w:rsidRPr="00B01053">
        <w:rPr>
          <w:rFonts w:ascii="Times New Roman" w:hAnsi="Times New Roman" w:cs="Times New Roman"/>
          <w:sz w:val="24"/>
          <w:szCs w:val="24"/>
        </w:rPr>
        <w:t xml:space="preserve"> that include a message stating the reason for the shutdown and/or fault, which is date and time stamped, as well as values for:</w:t>
      </w:r>
    </w:p>
    <w:p w:rsidR="00A221EB"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voltages</w:t>
      </w:r>
    </w:p>
    <w:p w:rsidR="00A221EB"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AC line currents</w:t>
      </w:r>
    </w:p>
    <w:p w:rsidR="00A221EB"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Load currents</w:t>
      </w:r>
    </w:p>
    <w:p w:rsidR="00A221EB"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currents</w:t>
      </w:r>
    </w:p>
    <w:p w:rsidR="009235F5" w:rsidRPr="00B01053" w:rsidRDefault="00A221EB" w:rsidP="00A221EB">
      <w:pPr>
        <w:pStyle w:val="ListParagraph"/>
        <w:numPr>
          <w:ilvl w:val="6"/>
          <w:numId w:val="5"/>
        </w:numPr>
        <w:spacing w:before="240" w:after="240"/>
        <w:rPr>
          <w:rFonts w:ascii="Times New Roman" w:hAnsi="Times New Roman" w:cs="Times New Roman"/>
          <w:sz w:val="24"/>
          <w:szCs w:val="24"/>
        </w:rPr>
      </w:pPr>
      <w:r w:rsidRPr="00B01053">
        <w:rPr>
          <w:rFonts w:ascii="Times New Roman" w:hAnsi="Times New Roman" w:cs="Times New Roman"/>
          <w:sz w:val="24"/>
          <w:szCs w:val="24"/>
        </w:rPr>
        <w:t>AHF inverter currents</w:t>
      </w:r>
    </w:p>
    <w:p w:rsidR="00F51CB4" w:rsidRPr="00B01053" w:rsidRDefault="00F51CB4" w:rsidP="009E0A82">
      <w:pPr>
        <w:pStyle w:val="ListParagraph"/>
        <w:numPr>
          <w:ilvl w:val="4"/>
          <w:numId w:val="5"/>
        </w:numPr>
        <w:rPr>
          <w:rFonts w:ascii="Times New Roman" w:hAnsi="Times New Roman" w:cs="Times New Roman"/>
          <w:sz w:val="24"/>
          <w:szCs w:val="24"/>
        </w:rPr>
      </w:pPr>
      <w:r w:rsidRPr="00B01053">
        <w:rPr>
          <w:rFonts w:ascii="Times New Roman" w:hAnsi="Times New Roman" w:cs="Times New Roman"/>
          <w:sz w:val="24"/>
          <w:szCs w:val="24"/>
        </w:rPr>
        <w:t>An optional Ethernet</w:t>
      </w:r>
      <w:r w:rsidR="00064DF8" w:rsidRPr="00B01053">
        <w:rPr>
          <w:rFonts w:ascii="Times New Roman" w:hAnsi="Times New Roman" w:cs="Times New Roman"/>
          <w:sz w:val="24"/>
          <w:szCs w:val="24"/>
        </w:rPr>
        <w:t>/</w:t>
      </w:r>
      <w:r w:rsidRPr="00B01053">
        <w:rPr>
          <w:rFonts w:ascii="Times New Roman" w:hAnsi="Times New Roman" w:cs="Times New Roman"/>
          <w:sz w:val="24"/>
          <w:szCs w:val="24"/>
        </w:rPr>
        <w:t>IP</w:t>
      </w:r>
      <w:r w:rsidR="00064DF8" w:rsidRPr="00B01053">
        <w:rPr>
          <w:rFonts w:ascii="Times New Roman" w:hAnsi="Times New Roman" w:cs="Times New Roman"/>
          <w:sz w:val="24"/>
          <w:szCs w:val="24"/>
        </w:rPr>
        <w:t xml:space="preserve"> or Modbus TCP</w:t>
      </w:r>
      <w:r w:rsidRPr="00B01053">
        <w:rPr>
          <w:rFonts w:ascii="Times New Roman" w:hAnsi="Times New Roman" w:cs="Times New Roman"/>
          <w:sz w:val="24"/>
          <w:szCs w:val="24"/>
        </w:rPr>
        <w:t xml:space="preserve"> module shall also be available</w:t>
      </w:r>
    </w:p>
    <w:p w:rsidR="00F51CB4" w:rsidRPr="00B01053" w:rsidRDefault="00F51CB4" w:rsidP="00F51CB4">
      <w:pPr>
        <w:pStyle w:val="ListParagraph"/>
        <w:numPr>
          <w:ilvl w:val="3"/>
          <w:numId w:val="5"/>
        </w:numPr>
        <w:rPr>
          <w:rFonts w:ascii="Times New Roman" w:hAnsi="Times New Roman" w:cs="Times New Roman"/>
          <w:b/>
          <w:sz w:val="24"/>
          <w:szCs w:val="24"/>
        </w:rPr>
      </w:pPr>
      <w:r w:rsidRPr="00B01053">
        <w:rPr>
          <w:rFonts w:ascii="Times New Roman" w:hAnsi="Times New Roman" w:cs="Times New Roman"/>
          <w:b/>
          <w:sz w:val="24"/>
          <w:szCs w:val="24"/>
        </w:rPr>
        <w:t>Status Contacts</w:t>
      </w:r>
    </w:p>
    <w:p w:rsidR="00F51CB4" w:rsidRPr="00B01053" w:rsidRDefault="00F51CB4" w:rsidP="00F51CB4">
      <w:pPr>
        <w:pStyle w:val="ListParagraph"/>
        <w:numPr>
          <w:ilvl w:val="4"/>
          <w:numId w:val="5"/>
        </w:numPr>
        <w:rPr>
          <w:rFonts w:ascii="Times New Roman" w:hAnsi="Times New Roman" w:cs="Times New Roman"/>
          <w:sz w:val="24"/>
          <w:szCs w:val="24"/>
        </w:rPr>
      </w:pPr>
      <w:r w:rsidRPr="00B01053">
        <w:rPr>
          <w:rFonts w:ascii="Times New Roman" w:hAnsi="Times New Roman" w:cs="Times New Roman"/>
          <w:sz w:val="24"/>
          <w:szCs w:val="24"/>
        </w:rPr>
        <w:t>The AHF shall be equipped with three status relays for remote monitoring of the system.  The relay contacts shall be rated for 1.0 amps @ 24 VDC or 0.5 amps @ 125 VAC. The first relay will be energized if the system is fully operational and correcting harmonics.  The second relay will be energized if a diagnostic or warning condition is indicated.  The third relay will be energized if the system is operating at maximum capacity.</w:t>
      </w:r>
    </w:p>
    <w:p w:rsidR="00F51CB4" w:rsidRPr="00B01053" w:rsidRDefault="00DB5044" w:rsidP="00E81D36">
      <w:pPr>
        <w:pStyle w:val="ListParagraph"/>
        <w:numPr>
          <w:ilvl w:val="3"/>
          <w:numId w:val="5"/>
        </w:numPr>
        <w:rPr>
          <w:rFonts w:ascii="Times New Roman" w:hAnsi="Times New Roman" w:cs="Times New Roman"/>
          <w:b/>
          <w:sz w:val="24"/>
          <w:szCs w:val="24"/>
        </w:rPr>
      </w:pPr>
      <w:r w:rsidRPr="00B01053">
        <w:rPr>
          <w:rFonts w:ascii="Times New Roman" w:hAnsi="Times New Roman" w:cs="Times New Roman"/>
          <w:sz w:val="24"/>
          <w:szCs w:val="24"/>
        </w:rPr>
        <w:t xml:space="preserve"> </w:t>
      </w:r>
      <w:r w:rsidRPr="00B01053">
        <w:rPr>
          <w:rFonts w:ascii="Times New Roman" w:hAnsi="Times New Roman" w:cs="Times New Roman"/>
          <w:b/>
          <w:sz w:val="24"/>
          <w:szCs w:val="24"/>
        </w:rPr>
        <w:t xml:space="preserve">Remote Enable/Disable </w:t>
      </w:r>
      <w:r w:rsidR="00D8696D" w:rsidRPr="00B01053">
        <w:rPr>
          <w:rFonts w:ascii="Times New Roman" w:hAnsi="Times New Roman" w:cs="Times New Roman"/>
          <w:b/>
          <w:sz w:val="24"/>
          <w:szCs w:val="24"/>
        </w:rPr>
        <w:t xml:space="preserve">Dry Contact </w:t>
      </w:r>
      <w:r w:rsidR="005E0A65" w:rsidRPr="00B01053">
        <w:rPr>
          <w:rFonts w:ascii="Times New Roman" w:hAnsi="Times New Roman" w:cs="Times New Roman"/>
          <w:b/>
          <w:sz w:val="24"/>
          <w:szCs w:val="24"/>
        </w:rPr>
        <w:t>Input</w:t>
      </w:r>
    </w:p>
    <w:p w:rsidR="00854BBA" w:rsidRPr="005B6D1F" w:rsidRDefault="00DB5044" w:rsidP="005B6D1F">
      <w:pPr>
        <w:pStyle w:val="ListParagraph"/>
        <w:ind w:left="1080"/>
        <w:rPr>
          <w:rFonts w:ascii="Times New Roman" w:hAnsi="Times New Roman" w:cs="Times New Roman"/>
          <w:sz w:val="24"/>
          <w:szCs w:val="24"/>
        </w:rPr>
      </w:pPr>
      <w:r w:rsidRPr="00B01053">
        <w:rPr>
          <w:rFonts w:ascii="Times New Roman" w:hAnsi="Times New Roman" w:cs="Times New Roman"/>
          <w:sz w:val="24"/>
          <w:szCs w:val="24"/>
        </w:rPr>
        <w:lastRenderedPageBreak/>
        <w:t>a</w:t>
      </w:r>
      <w:r w:rsidR="00D8696D" w:rsidRPr="00B01053">
        <w:rPr>
          <w:rFonts w:ascii="Times New Roman" w:hAnsi="Times New Roman" w:cs="Times New Roman"/>
          <w:sz w:val="24"/>
          <w:szCs w:val="24"/>
        </w:rPr>
        <w:t xml:space="preserve">. The AHF shall be equipped with a remote enable/disable input which can be controlled by a dry contact or a switch.  </w:t>
      </w:r>
      <w:r w:rsidR="00854BBA" w:rsidRPr="00B01053">
        <w:rPr>
          <w:rFonts w:ascii="Times New Roman" w:hAnsi="Times New Roman" w:cs="Times New Roman"/>
          <w:sz w:val="24"/>
          <w:szCs w:val="24"/>
        </w:rPr>
        <w:t xml:space="preserve">This feature will permit the operator to remotely enable or disable the system without having to utilize the serial, or </w:t>
      </w:r>
      <w:r w:rsidR="00F25D70" w:rsidRPr="00B01053">
        <w:rPr>
          <w:rFonts w:ascii="Times New Roman" w:hAnsi="Times New Roman" w:cs="Times New Roman"/>
          <w:sz w:val="24"/>
          <w:szCs w:val="24"/>
        </w:rPr>
        <w:t>Ethernet</w:t>
      </w:r>
      <w:r w:rsidR="00F25D70">
        <w:rPr>
          <w:rFonts w:ascii="Times New Roman" w:hAnsi="Times New Roman" w:cs="Times New Roman"/>
          <w:sz w:val="24"/>
          <w:szCs w:val="24"/>
        </w:rPr>
        <w:t xml:space="preserve"> communications</w:t>
      </w:r>
      <w:r w:rsidR="00854BBA">
        <w:rPr>
          <w:rFonts w:ascii="Times New Roman" w:hAnsi="Times New Roman" w:cs="Times New Roman"/>
          <w:sz w:val="24"/>
          <w:szCs w:val="24"/>
        </w:rPr>
        <w:t xml:space="preserve"> interface. </w:t>
      </w:r>
    </w:p>
    <w:p w:rsidR="007D56B0" w:rsidRDefault="007D56B0" w:rsidP="007D56B0">
      <w:pPr>
        <w:pStyle w:val="ListParagraph"/>
        <w:ind w:left="1440"/>
        <w:rPr>
          <w:rFonts w:ascii="Times New Roman" w:hAnsi="Times New Roman" w:cs="Times New Roman"/>
          <w:sz w:val="24"/>
          <w:szCs w:val="24"/>
        </w:rPr>
      </w:pPr>
    </w:p>
    <w:p w:rsidR="006F7E22" w:rsidRDefault="006F7E22">
      <w:pPr>
        <w:rPr>
          <w:rFonts w:ascii="Times New Roman" w:hAnsi="Times New Roman" w:cs="Times New Roman"/>
          <w:sz w:val="24"/>
          <w:szCs w:val="24"/>
        </w:rPr>
      </w:pPr>
      <w:r>
        <w:rPr>
          <w:rFonts w:ascii="Times New Roman" w:hAnsi="Times New Roman" w:cs="Times New Roman"/>
          <w:sz w:val="24"/>
          <w:szCs w:val="24"/>
        </w:rPr>
        <w:br w:type="page"/>
      </w:r>
    </w:p>
    <w:p w:rsidR="00F54DC3" w:rsidRDefault="00F54DC3" w:rsidP="007D56B0">
      <w:pPr>
        <w:pStyle w:val="ListParagraph"/>
        <w:ind w:left="1440"/>
        <w:rPr>
          <w:rFonts w:ascii="Times New Roman" w:hAnsi="Times New Roman" w:cs="Times New Roman"/>
          <w:sz w:val="24"/>
          <w:szCs w:val="24"/>
        </w:rPr>
      </w:pPr>
    </w:p>
    <w:p w:rsidR="007D56B0" w:rsidRDefault="007D56B0" w:rsidP="007D56B0">
      <w:pPr>
        <w:pStyle w:val="ListParagraph"/>
        <w:numPr>
          <w:ilvl w:val="1"/>
          <w:numId w:val="5"/>
        </w:numPr>
        <w:rPr>
          <w:rFonts w:ascii="Times New Roman" w:hAnsi="Times New Roman" w:cs="Times New Roman"/>
          <w:b/>
          <w:sz w:val="25"/>
          <w:szCs w:val="25"/>
        </w:rPr>
      </w:pPr>
      <w:r w:rsidRPr="00DC4B39">
        <w:rPr>
          <w:rFonts w:ascii="Times New Roman" w:hAnsi="Times New Roman" w:cs="Times New Roman"/>
          <w:b/>
          <w:sz w:val="25"/>
          <w:szCs w:val="25"/>
        </w:rPr>
        <w:t>External Current Transformers</w:t>
      </w:r>
    </w:p>
    <w:p w:rsidR="00DC4B39" w:rsidRPr="00DC4B39" w:rsidRDefault="00DC4B39" w:rsidP="00DC4B39">
      <w:pPr>
        <w:pStyle w:val="ListParagraph"/>
        <w:rPr>
          <w:rFonts w:ascii="Times New Roman" w:hAnsi="Times New Roman" w:cs="Times New Roman"/>
          <w:b/>
          <w:sz w:val="25"/>
          <w:szCs w:val="25"/>
        </w:rPr>
      </w:pPr>
    </w:p>
    <w:p w:rsidR="007D56B0" w:rsidRDefault="00752C35" w:rsidP="007D56B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AHF shall utilize two split core type current </w:t>
      </w:r>
      <w:r w:rsidR="0066709F">
        <w:rPr>
          <w:rFonts w:ascii="Times New Roman" w:hAnsi="Times New Roman" w:cs="Times New Roman"/>
          <w:sz w:val="24"/>
          <w:szCs w:val="24"/>
        </w:rPr>
        <w:t>transformers</w:t>
      </w:r>
      <w:r>
        <w:rPr>
          <w:rFonts w:ascii="Times New Roman" w:hAnsi="Times New Roman" w:cs="Times New Roman"/>
          <w:sz w:val="24"/>
          <w:szCs w:val="24"/>
        </w:rPr>
        <w:t xml:space="preserve"> mounted on the phases A and B to monitor the line current drawn by the load(s) A third CT shall be mounted on phase C if any line to neutral loads are present.</w:t>
      </w:r>
    </w:p>
    <w:p w:rsidR="00DC4B39" w:rsidRPr="006B44AC" w:rsidRDefault="006E059D" w:rsidP="006B44AC">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AHF shall </w:t>
      </w:r>
      <w:r w:rsidR="006B44AC">
        <w:rPr>
          <w:rFonts w:ascii="Times New Roman" w:hAnsi="Times New Roman" w:cs="Times New Roman"/>
          <w:sz w:val="24"/>
          <w:szCs w:val="24"/>
        </w:rPr>
        <w:t>be equipped with</w:t>
      </w:r>
      <w:r>
        <w:rPr>
          <w:rFonts w:ascii="Times New Roman" w:hAnsi="Times New Roman" w:cs="Times New Roman"/>
          <w:sz w:val="24"/>
          <w:szCs w:val="24"/>
        </w:rPr>
        <w:t xml:space="preserve"> a CT setup function which can automatically determine if the external currents </w:t>
      </w:r>
      <w:r w:rsidR="006B44AC">
        <w:rPr>
          <w:rFonts w:ascii="Times New Roman" w:hAnsi="Times New Roman" w:cs="Times New Roman"/>
          <w:sz w:val="24"/>
          <w:szCs w:val="24"/>
        </w:rPr>
        <w:t>transformers</w:t>
      </w:r>
      <w:r>
        <w:rPr>
          <w:rFonts w:ascii="Times New Roman" w:hAnsi="Times New Roman" w:cs="Times New Roman"/>
          <w:sz w:val="24"/>
          <w:szCs w:val="24"/>
        </w:rPr>
        <w:t xml:space="preserve"> are installed on the correct pha</w:t>
      </w:r>
      <w:r w:rsidR="006B44AC">
        <w:rPr>
          <w:rFonts w:ascii="Times New Roman" w:hAnsi="Times New Roman" w:cs="Times New Roman"/>
          <w:sz w:val="24"/>
          <w:szCs w:val="24"/>
        </w:rPr>
        <w:t>se and in the correct direction and alert the user of improper CT placement.   Automatic correction for improper CT placement will also be possible.</w:t>
      </w:r>
    </w:p>
    <w:p w:rsidR="00DC4B39" w:rsidRPr="00E51795" w:rsidRDefault="00752C35" w:rsidP="00E5179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Current Transformers shall be rated at a minimum for the </w:t>
      </w:r>
      <w:r w:rsidR="0066709F">
        <w:rPr>
          <w:rFonts w:ascii="Times New Roman" w:hAnsi="Times New Roman" w:cs="Times New Roman"/>
          <w:sz w:val="24"/>
          <w:szCs w:val="24"/>
        </w:rPr>
        <w:t>total</w:t>
      </w:r>
      <w:r>
        <w:rPr>
          <w:rFonts w:ascii="Times New Roman" w:hAnsi="Times New Roman" w:cs="Times New Roman"/>
          <w:sz w:val="24"/>
          <w:szCs w:val="24"/>
        </w:rPr>
        <w:t xml:space="preserve"> rated rms current of the load at the system installation point and shall have </w:t>
      </w:r>
      <w:r w:rsidR="00C43208">
        <w:rPr>
          <w:rFonts w:ascii="Times New Roman" w:hAnsi="Times New Roman" w:cs="Times New Roman"/>
          <w:sz w:val="24"/>
          <w:szCs w:val="24"/>
        </w:rPr>
        <w:t xml:space="preserve">an </w:t>
      </w:r>
      <w:r>
        <w:rPr>
          <w:rFonts w:ascii="Times New Roman" w:hAnsi="Times New Roman" w:cs="Times New Roman"/>
          <w:sz w:val="24"/>
          <w:szCs w:val="24"/>
        </w:rPr>
        <w:t>output of current of 5 amperes.</w:t>
      </w:r>
    </w:p>
    <w:p w:rsidR="00752C35" w:rsidRDefault="00752C35" w:rsidP="007D56B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Current Transformers rated for 400 Hz shall be used</w:t>
      </w:r>
    </w:p>
    <w:p w:rsidR="00DC4B39" w:rsidRDefault="00DC4B39" w:rsidP="00DC4B39">
      <w:pPr>
        <w:pStyle w:val="ListParagraph"/>
        <w:rPr>
          <w:rFonts w:ascii="Times New Roman" w:hAnsi="Times New Roman" w:cs="Times New Roman"/>
          <w:sz w:val="24"/>
          <w:szCs w:val="24"/>
        </w:rPr>
      </w:pPr>
    </w:p>
    <w:p w:rsidR="00DC4B39" w:rsidRDefault="00DC4B39" w:rsidP="00DC4B39">
      <w:pPr>
        <w:pStyle w:val="ListParagraph"/>
        <w:numPr>
          <w:ilvl w:val="1"/>
          <w:numId w:val="5"/>
        </w:numPr>
        <w:rPr>
          <w:rFonts w:ascii="Times New Roman" w:hAnsi="Times New Roman" w:cs="Times New Roman"/>
          <w:b/>
          <w:sz w:val="25"/>
          <w:szCs w:val="25"/>
        </w:rPr>
      </w:pPr>
      <w:r>
        <w:rPr>
          <w:rFonts w:ascii="Times New Roman" w:hAnsi="Times New Roman" w:cs="Times New Roman"/>
          <w:b/>
          <w:sz w:val="25"/>
          <w:szCs w:val="25"/>
        </w:rPr>
        <w:t>Source Quality Control</w:t>
      </w:r>
    </w:p>
    <w:p w:rsidR="00DC4B39" w:rsidRPr="00DC4B39" w:rsidRDefault="00DC4B39" w:rsidP="00DC4B39">
      <w:pPr>
        <w:pStyle w:val="ListParagraph"/>
        <w:rPr>
          <w:rFonts w:ascii="Times New Roman" w:hAnsi="Times New Roman" w:cs="Times New Roman"/>
          <w:b/>
          <w:sz w:val="25"/>
          <w:szCs w:val="25"/>
        </w:rPr>
      </w:pPr>
    </w:p>
    <w:p w:rsidR="00DC4B39" w:rsidRDefault="0066709F" w:rsidP="00DC4B39">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The</w:t>
      </w:r>
      <w:r w:rsidR="00E31D9D">
        <w:rPr>
          <w:rFonts w:ascii="Times New Roman" w:hAnsi="Times New Roman" w:cs="Times New Roman"/>
          <w:sz w:val="24"/>
          <w:szCs w:val="24"/>
        </w:rPr>
        <w:t xml:space="preserve"> manufacturer shall fully test the performance</w:t>
      </w:r>
      <w:r w:rsidR="00BB321A">
        <w:rPr>
          <w:rFonts w:ascii="Times New Roman" w:hAnsi="Times New Roman" w:cs="Times New Roman"/>
          <w:sz w:val="24"/>
          <w:szCs w:val="24"/>
        </w:rPr>
        <w:t xml:space="preserve"> of the AHF</w:t>
      </w:r>
      <w:r w:rsidR="00E31D9D">
        <w:rPr>
          <w:rFonts w:ascii="Times New Roman" w:hAnsi="Times New Roman" w:cs="Times New Roman"/>
          <w:sz w:val="24"/>
          <w:szCs w:val="24"/>
        </w:rPr>
        <w:t xml:space="preserve"> at full current and voltage, while functioning as a harmonic correction system to assure compliance with equipment specifications herein.</w:t>
      </w:r>
      <w:r w:rsidR="00BB321A">
        <w:rPr>
          <w:rFonts w:ascii="Times New Roman" w:hAnsi="Times New Roman" w:cs="Times New Roman"/>
          <w:sz w:val="24"/>
          <w:szCs w:val="24"/>
        </w:rPr>
        <w:t xml:space="preserve">  The AHF shall be factory tested under steady state and varying load conditions.</w:t>
      </w:r>
    </w:p>
    <w:p w:rsidR="00DC4B39" w:rsidRDefault="00DC4B39" w:rsidP="00DC4B39">
      <w:pPr>
        <w:pStyle w:val="ListParagraph"/>
        <w:rPr>
          <w:rFonts w:ascii="Times New Roman" w:hAnsi="Times New Roman" w:cs="Times New Roman"/>
          <w:sz w:val="24"/>
          <w:szCs w:val="24"/>
        </w:rPr>
      </w:pPr>
      <w:bookmarkStart w:id="0" w:name="_GoBack"/>
      <w:bookmarkEnd w:id="0"/>
    </w:p>
    <w:p w:rsidR="00DC4B39" w:rsidRPr="00DC4B39" w:rsidRDefault="00DC4B39" w:rsidP="00DC4B39">
      <w:pPr>
        <w:pStyle w:val="ListParagraph"/>
        <w:numPr>
          <w:ilvl w:val="0"/>
          <w:numId w:val="5"/>
        </w:numPr>
        <w:rPr>
          <w:rFonts w:ascii="Times New Roman" w:hAnsi="Times New Roman" w:cs="Times New Roman"/>
          <w:b/>
          <w:sz w:val="26"/>
          <w:szCs w:val="26"/>
        </w:rPr>
      </w:pPr>
      <w:r w:rsidRPr="00DC4B39">
        <w:rPr>
          <w:rFonts w:ascii="Times New Roman" w:hAnsi="Times New Roman" w:cs="Times New Roman"/>
          <w:b/>
          <w:sz w:val="26"/>
          <w:szCs w:val="26"/>
        </w:rPr>
        <w:t>Execution</w:t>
      </w:r>
    </w:p>
    <w:p w:rsidR="00DC4B39" w:rsidRDefault="00DC4B39" w:rsidP="00DC4B39">
      <w:pPr>
        <w:pStyle w:val="ListParagraph"/>
        <w:ind w:left="360"/>
        <w:rPr>
          <w:rFonts w:ascii="Times New Roman" w:hAnsi="Times New Roman" w:cs="Times New Roman"/>
          <w:sz w:val="24"/>
          <w:szCs w:val="24"/>
        </w:rPr>
      </w:pPr>
    </w:p>
    <w:p w:rsidR="00DC4B39" w:rsidRPr="005B6D1F" w:rsidRDefault="00D04FF0" w:rsidP="00DC4B39">
      <w:pPr>
        <w:pStyle w:val="ListParagraph"/>
        <w:numPr>
          <w:ilvl w:val="1"/>
          <w:numId w:val="7"/>
        </w:numPr>
        <w:rPr>
          <w:rFonts w:ascii="Times New Roman" w:hAnsi="Times New Roman" w:cs="Times New Roman"/>
          <w:b/>
          <w:sz w:val="25"/>
          <w:szCs w:val="25"/>
        </w:rPr>
      </w:pPr>
      <w:r w:rsidRPr="00DC4B39">
        <w:rPr>
          <w:rFonts w:ascii="Times New Roman" w:hAnsi="Times New Roman" w:cs="Times New Roman"/>
          <w:b/>
          <w:sz w:val="25"/>
          <w:szCs w:val="25"/>
        </w:rPr>
        <w:t>Installation</w:t>
      </w:r>
    </w:p>
    <w:p w:rsidR="00D04FF0" w:rsidRPr="00D04FF0" w:rsidRDefault="00D04FF0" w:rsidP="00D04FF0">
      <w:pPr>
        <w:numPr>
          <w:ilvl w:val="1"/>
          <w:numId w:val="8"/>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spacing w:val="-2"/>
          <w:sz w:val="24"/>
          <w:szCs w:val="24"/>
        </w:rPr>
      </w:pPr>
      <w:r w:rsidRPr="00D04FF0">
        <w:rPr>
          <w:rFonts w:ascii="Times New Roman" w:hAnsi="Times New Roman" w:cs="Times New Roman"/>
          <w:spacing w:val="-2"/>
          <w:sz w:val="24"/>
          <w:szCs w:val="24"/>
        </w:rPr>
        <w:t>Preparation and installation</w:t>
      </w:r>
      <w:r>
        <w:rPr>
          <w:rFonts w:ascii="Times New Roman" w:hAnsi="Times New Roman" w:cs="Times New Roman"/>
          <w:spacing w:val="-2"/>
          <w:sz w:val="24"/>
          <w:szCs w:val="24"/>
        </w:rPr>
        <w:t xml:space="preserve"> of the AHF</w:t>
      </w:r>
      <w:r w:rsidRPr="00D04FF0">
        <w:rPr>
          <w:rFonts w:ascii="Times New Roman" w:hAnsi="Times New Roman" w:cs="Times New Roman"/>
          <w:spacing w:val="-2"/>
          <w:sz w:val="24"/>
          <w:szCs w:val="24"/>
        </w:rPr>
        <w:t xml:space="preserve"> shall be in accordance with reviewed product data, final shop drawings, and manufacturer’s written recommendations.</w:t>
      </w:r>
    </w:p>
    <w:p w:rsidR="00705048" w:rsidRDefault="00D04FF0" w:rsidP="00705048">
      <w:pPr>
        <w:numPr>
          <w:ilvl w:val="2"/>
          <w:numId w:val="8"/>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spacing w:val="-2"/>
          <w:sz w:val="24"/>
          <w:szCs w:val="24"/>
        </w:rPr>
      </w:pPr>
      <w:r w:rsidRPr="00D04FF0">
        <w:rPr>
          <w:rFonts w:ascii="Times New Roman" w:hAnsi="Times New Roman" w:cs="Times New Roman"/>
          <w:spacing w:val="-2"/>
          <w:sz w:val="24"/>
          <w:szCs w:val="24"/>
        </w:rPr>
        <w:t>Install low voltage active harmonic filters in accordance with the NEC and applicable local codes.</w:t>
      </w:r>
    </w:p>
    <w:p w:rsidR="00987A2E" w:rsidRDefault="00987A2E" w:rsidP="00E81D36">
      <w:p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ind w:left="1152"/>
        <w:textAlignment w:val="baseline"/>
        <w:rPr>
          <w:rFonts w:ascii="Times New Roman" w:hAnsi="Times New Roman" w:cs="Times New Roman"/>
          <w:spacing w:val="-2"/>
          <w:sz w:val="24"/>
          <w:szCs w:val="24"/>
        </w:rPr>
      </w:pPr>
    </w:p>
    <w:p w:rsidR="00705048" w:rsidRPr="00E81D36" w:rsidRDefault="00705048" w:rsidP="00E81D36">
      <w:pPr>
        <w:numPr>
          <w:ilvl w:val="0"/>
          <w:numId w:val="8"/>
        </w:num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b/>
          <w:spacing w:val="-2"/>
          <w:sz w:val="24"/>
          <w:szCs w:val="24"/>
        </w:rPr>
      </w:pPr>
      <w:r w:rsidRPr="00E81D36">
        <w:rPr>
          <w:rFonts w:ascii="Times New Roman" w:hAnsi="Times New Roman" w:cs="Times New Roman"/>
          <w:b/>
          <w:spacing w:val="-2"/>
          <w:sz w:val="24"/>
          <w:szCs w:val="24"/>
        </w:rPr>
        <w:t xml:space="preserve"> Field Quality Control</w:t>
      </w:r>
    </w:p>
    <w:p w:rsidR="00705048" w:rsidRDefault="00987A2E" w:rsidP="00E81D36">
      <w:p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spacing w:val="-2"/>
          <w:sz w:val="24"/>
          <w:szCs w:val="24"/>
        </w:rPr>
      </w:pPr>
      <w:r>
        <w:rPr>
          <w:rFonts w:ascii="Times New Roman" w:hAnsi="Times New Roman" w:cs="Times New Roman"/>
          <w:b/>
          <w:color w:val="FF0000"/>
          <w:sz w:val="24"/>
          <w:szCs w:val="24"/>
        </w:rPr>
        <w:t>Select who does the inspections and testing below</w:t>
      </w:r>
    </w:p>
    <w:p w:rsidR="00705048" w:rsidRDefault="00705048" w:rsidP="00E81D36">
      <w:p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A. Field inspection </w:t>
      </w:r>
      <w:r w:rsidR="008B70C8">
        <w:rPr>
          <w:rFonts w:ascii="Times New Roman" w:hAnsi="Times New Roman" w:cs="Times New Roman"/>
          <w:spacing w:val="-2"/>
          <w:sz w:val="24"/>
          <w:szCs w:val="24"/>
        </w:rPr>
        <w:t xml:space="preserve">startup </w:t>
      </w:r>
      <w:r>
        <w:rPr>
          <w:rFonts w:ascii="Times New Roman" w:hAnsi="Times New Roman" w:cs="Times New Roman"/>
          <w:spacing w:val="-2"/>
          <w:sz w:val="24"/>
          <w:szCs w:val="24"/>
        </w:rPr>
        <w:t xml:space="preserve">and testing shall be performed by a qualified technician from (the </w:t>
      </w:r>
      <w:proofErr w:type="gramStart"/>
      <w:r>
        <w:rPr>
          <w:rFonts w:ascii="Times New Roman" w:hAnsi="Times New Roman" w:cs="Times New Roman"/>
          <w:spacing w:val="-2"/>
          <w:sz w:val="24"/>
          <w:szCs w:val="24"/>
        </w:rPr>
        <w:t>owner)(</w:t>
      </w:r>
      <w:proofErr w:type="gramEnd"/>
      <w:r>
        <w:rPr>
          <w:rFonts w:ascii="Times New Roman" w:hAnsi="Times New Roman" w:cs="Times New Roman"/>
          <w:spacing w:val="-2"/>
          <w:sz w:val="24"/>
          <w:szCs w:val="24"/>
        </w:rPr>
        <w:t>the contractor)(the manufacturer).</w:t>
      </w:r>
    </w:p>
    <w:p w:rsidR="00705048" w:rsidRDefault="00705048" w:rsidP="00E81D36">
      <w:p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spacing w:val="-2"/>
          <w:sz w:val="24"/>
          <w:szCs w:val="24"/>
        </w:rPr>
      </w:pPr>
    </w:p>
    <w:p w:rsidR="00705048" w:rsidRDefault="00705048" w:rsidP="00E81D36">
      <w:p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spacing w:val="-2"/>
          <w:sz w:val="24"/>
          <w:szCs w:val="24"/>
        </w:rPr>
      </w:pPr>
      <w:r>
        <w:rPr>
          <w:rFonts w:ascii="Times New Roman" w:hAnsi="Times New Roman" w:cs="Times New Roman"/>
          <w:spacing w:val="-2"/>
          <w:sz w:val="24"/>
          <w:szCs w:val="24"/>
        </w:rPr>
        <w:t>B. Perform equipment startup and testing in accordance with the manufacturer’s instruction manual.</w:t>
      </w:r>
    </w:p>
    <w:p w:rsidR="00705048" w:rsidRDefault="00705048" w:rsidP="00E81D36">
      <w:p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spacing w:val="-2"/>
          <w:sz w:val="24"/>
          <w:szCs w:val="24"/>
        </w:rPr>
      </w:pPr>
    </w:p>
    <w:p w:rsidR="00705048" w:rsidRPr="00705048" w:rsidRDefault="00705048" w:rsidP="00E81D36">
      <w:pPr>
        <w:tabs>
          <w:tab w:val="left" w:pos="-1440"/>
          <w:tab w:val="left" w:pos="-432"/>
          <w:tab w:val="left" w:pos="0"/>
          <w:tab w:val="left" w:pos="360"/>
          <w:tab w:val="left" w:pos="720"/>
          <w:tab w:val="left" w:pos="1368"/>
          <w:tab w:val="left" w:pos="1800"/>
          <w:tab w:val="left" w:pos="2160"/>
          <w:tab w:val="left" w:pos="2808"/>
        </w:tabs>
        <w:suppressAutoHyphens/>
        <w:overflowPunct w:val="0"/>
        <w:autoSpaceDE w:val="0"/>
        <w:autoSpaceDN w:val="0"/>
        <w:adjustRightInd w:val="0"/>
        <w:spacing w:after="0" w:line="240" w:lineRule="auto"/>
        <w:textAlignment w:val="baseline"/>
        <w:rPr>
          <w:rFonts w:ascii="Times New Roman" w:hAnsi="Times New Roman" w:cs="Times New Roman"/>
          <w:spacing w:val="-2"/>
          <w:sz w:val="24"/>
          <w:szCs w:val="24"/>
        </w:rPr>
      </w:pPr>
      <w:r>
        <w:rPr>
          <w:rFonts w:ascii="Times New Roman" w:hAnsi="Times New Roman" w:cs="Times New Roman"/>
          <w:spacing w:val="-2"/>
          <w:sz w:val="24"/>
          <w:szCs w:val="24"/>
        </w:rPr>
        <w:lastRenderedPageBreak/>
        <w:t>C. Document equipment nameplate information and startup/testing data on the manufacturer’s recommended startup/test report.</w:t>
      </w:r>
    </w:p>
    <w:sectPr w:rsidR="00705048" w:rsidRPr="007050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0AF" w:rsidRDefault="00B540AF" w:rsidP="00B540AF">
      <w:pPr>
        <w:spacing w:after="0" w:line="240" w:lineRule="auto"/>
      </w:pPr>
      <w:r>
        <w:separator/>
      </w:r>
    </w:p>
  </w:endnote>
  <w:endnote w:type="continuationSeparator" w:id="0">
    <w:p w:rsidR="00B540AF" w:rsidRDefault="00B540AF" w:rsidP="00B5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30247"/>
      <w:docPartObj>
        <w:docPartGallery w:val="Page Numbers (Bottom of Page)"/>
        <w:docPartUnique/>
      </w:docPartObj>
    </w:sdtPr>
    <w:sdtEndPr/>
    <w:sdtContent>
      <w:sdt>
        <w:sdtPr>
          <w:id w:val="-1769616900"/>
          <w:docPartObj>
            <w:docPartGallery w:val="Page Numbers (Top of Page)"/>
            <w:docPartUnique/>
          </w:docPartObj>
        </w:sdtPr>
        <w:sdtEndPr/>
        <w:sdtContent>
          <w:p w:rsidR="00B540AF" w:rsidRDefault="00B540AF">
            <w:pPr>
              <w:pStyle w:val="Footer"/>
              <w:jc w:val="right"/>
            </w:pPr>
            <w:r>
              <w:t xml:space="preserve">Page </w:t>
            </w:r>
            <w:r w:rsidRPr="00EF1D15">
              <w:rPr>
                <w:bCs/>
                <w:sz w:val="24"/>
                <w:szCs w:val="24"/>
              </w:rPr>
              <w:fldChar w:fldCharType="begin"/>
            </w:r>
            <w:r w:rsidRPr="00EF1D15">
              <w:rPr>
                <w:bCs/>
              </w:rPr>
              <w:instrText xml:space="preserve"> PAGE </w:instrText>
            </w:r>
            <w:r w:rsidRPr="00EF1D15">
              <w:rPr>
                <w:bCs/>
                <w:sz w:val="24"/>
                <w:szCs w:val="24"/>
              </w:rPr>
              <w:fldChar w:fldCharType="separate"/>
            </w:r>
            <w:r w:rsidR="00F25D70">
              <w:rPr>
                <w:bCs/>
                <w:noProof/>
              </w:rPr>
              <w:t>8</w:t>
            </w:r>
            <w:r w:rsidRPr="00EF1D15">
              <w:rPr>
                <w:bCs/>
                <w:sz w:val="24"/>
                <w:szCs w:val="24"/>
              </w:rPr>
              <w:fldChar w:fldCharType="end"/>
            </w:r>
            <w:r>
              <w:t xml:space="preserve"> of </w:t>
            </w:r>
            <w:r w:rsidRPr="00EF1D15">
              <w:rPr>
                <w:bCs/>
                <w:sz w:val="24"/>
                <w:szCs w:val="24"/>
              </w:rPr>
              <w:fldChar w:fldCharType="begin"/>
            </w:r>
            <w:r w:rsidRPr="00EF1D15">
              <w:rPr>
                <w:bCs/>
              </w:rPr>
              <w:instrText xml:space="preserve"> NUMPAGES  </w:instrText>
            </w:r>
            <w:r w:rsidRPr="00EF1D15">
              <w:rPr>
                <w:bCs/>
                <w:sz w:val="24"/>
                <w:szCs w:val="24"/>
              </w:rPr>
              <w:fldChar w:fldCharType="separate"/>
            </w:r>
            <w:r w:rsidR="00F25D70">
              <w:rPr>
                <w:bCs/>
                <w:noProof/>
              </w:rPr>
              <w:t>8</w:t>
            </w:r>
            <w:r w:rsidRPr="00EF1D15">
              <w:rPr>
                <w:bCs/>
                <w:sz w:val="24"/>
                <w:szCs w:val="24"/>
              </w:rPr>
              <w:fldChar w:fldCharType="end"/>
            </w:r>
          </w:p>
        </w:sdtContent>
      </w:sdt>
    </w:sdtContent>
  </w:sdt>
  <w:p w:rsidR="00B540AF" w:rsidRDefault="00B54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0AF" w:rsidRDefault="00B540AF" w:rsidP="00B540AF">
      <w:pPr>
        <w:spacing w:after="0" w:line="240" w:lineRule="auto"/>
      </w:pPr>
      <w:r>
        <w:separator/>
      </w:r>
    </w:p>
  </w:footnote>
  <w:footnote w:type="continuationSeparator" w:id="0">
    <w:p w:rsidR="00B540AF" w:rsidRDefault="00B540AF" w:rsidP="00B54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B60"/>
    <w:multiLevelType w:val="multilevel"/>
    <w:tmpl w:val="7642497C"/>
    <w:lvl w:ilvl="0">
      <w:start w:val="1"/>
      <w:numFmt w:val="decimal"/>
      <w:lvlText w:val="3.%1"/>
      <w:legacy w:legacy="1" w:legacySpace="144" w:legacyIndent="144"/>
      <w:lvlJc w:val="left"/>
      <w:pPr>
        <w:ind w:left="144" w:hanging="144"/>
      </w:pPr>
      <w:rPr>
        <w:rFonts w:ascii="Univers (W1)" w:hAnsi="Univers (W1)" w:hint="default"/>
        <w:b/>
        <w:i w:val="0"/>
        <w:sz w:val="20"/>
      </w:rPr>
    </w:lvl>
    <w:lvl w:ilvl="1">
      <w:start w:val="1"/>
      <w:numFmt w:val="upperLetter"/>
      <w:lvlText w:val="%2."/>
      <w:legacy w:legacy="1" w:legacySpace="360" w:legacyIndent="576"/>
      <w:lvlJc w:val="left"/>
      <w:pPr>
        <w:ind w:left="720" w:hanging="576"/>
      </w:pPr>
    </w:lvl>
    <w:lvl w:ilvl="2">
      <w:start w:val="1"/>
      <w:numFmt w:val="decimal"/>
      <w:lvlText w:val="%3."/>
      <w:legacy w:legacy="1" w:legacySpace="0" w:legacyIndent="432"/>
      <w:lvlJc w:val="left"/>
      <w:pPr>
        <w:ind w:left="1152" w:hanging="432"/>
      </w:pPr>
    </w:lvl>
    <w:lvl w:ilvl="3">
      <w:start w:val="1"/>
      <w:numFmt w:val="lowerLetter"/>
      <w:lvlText w:val="%4."/>
      <w:legacy w:legacy="1" w:legacySpace="0" w:legacyIndent="360"/>
      <w:lvlJc w:val="left"/>
      <w:pPr>
        <w:ind w:left="1512" w:hanging="360"/>
      </w:pPr>
    </w:lvl>
    <w:lvl w:ilvl="4">
      <w:start w:val="1"/>
      <w:numFmt w:val="decimal"/>
      <w:lvlText w:val="%5)"/>
      <w:legacy w:legacy="1" w:legacySpace="0" w:legacyIndent="360"/>
      <w:lvlJc w:val="left"/>
      <w:pPr>
        <w:ind w:left="1872" w:hanging="360"/>
      </w:pPr>
    </w:lvl>
    <w:lvl w:ilvl="5">
      <w:start w:val="1"/>
      <w:numFmt w:val="lowerLetter"/>
      <w:lvlText w:val="%6)"/>
      <w:legacy w:legacy="1" w:legacySpace="0" w:legacyIndent="360"/>
      <w:lvlJc w:val="left"/>
      <w:pPr>
        <w:ind w:left="2232" w:hanging="360"/>
      </w:pPr>
    </w:lvl>
    <w:lvl w:ilvl="6">
      <w:start w:val="1"/>
      <w:numFmt w:val="lowerRoman"/>
      <w:lvlText w:val="(%7)"/>
      <w:legacy w:legacy="1" w:legacySpace="0" w:legacyIndent="720"/>
      <w:lvlJc w:val="left"/>
      <w:pPr>
        <w:ind w:left="2952" w:hanging="720"/>
      </w:pPr>
    </w:lvl>
    <w:lvl w:ilvl="7">
      <w:start w:val="1"/>
      <w:numFmt w:val="lowerLetter"/>
      <w:lvlText w:val="(%8)"/>
      <w:legacy w:legacy="1" w:legacySpace="0" w:legacyIndent="720"/>
      <w:lvlJc w:val="left"/>
      <w:pPr>
        <w:ind w:left="3672" w:hanging="720"/>
      </w:pPr>
    </w:lvl>
    <w:lvl w:ilvl="8">
      <w:start w:val="1"/>
      <w:numFmt w:val="lowerRoman"/>
      <w:lvlText w:val="(%9)"/>
      <w:legacy w:legacy="1" w:legacySpace="0" w:legacyIndent="720"/>
      <w:lvlJc w:val="left"/>
      <w:pPr>
        <w:ind w:left="4392" w:hanging="720"/>
      </w:pPr>
    </w:lvl>
  </w:abstractNum>
  <w:abstractNum w:abstractNumId="1" w15:restartNumberingAfterBreak="0">
    <w:nsid w:val="07AA4443"/>
    <w:multiLevelType w:val="multilevel"/>
    <w:tmpl w:val="02E216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E311CA8"/>
    <w:multiLevelType w:val="multilevel"/>
    <w:tmpl w:val="DEA4C248"/>
    <w:lvl w:ilvl="0">
      <w:start w:val="1"/>
      <w:numFmt w:val="decimal"/>
      <w:lvlText w:val="Part %1"/>
      <w:lvlJc w:val="left"/>
      <w:pPr>
        <w:ind w:left="360" w:hanging="360"/>
      </w:pPr>
      <w:rPr>
        <w:rFonts w:ascii="Times New Roman" w:hAnsi="Times New Roman" w:hint="default"/>
        <w:b/>
        <w:i w:val="0"/>
        <w:spacing w:val="0"/>
        <w:kern w:val="0"/>
        <w:position w:val="0"/>
        <w:sz w:val="24"/>
      </w:rPr>
    </w:lvl>
    <w:lvl w:ilvl="1">
      <w:start w:val="1"/>
      <w:numFmt w:val="decimal"/>
      <w:lvlText w:val="1.%2"/>
      <w:lvlJc w:val="left"/>
      <w:pPr>
        <w:ind w:left="720" w:hanging="720"/>
      </w:pPr>
      <w:rPr>
        <w:rFonts w:ascii="Times New Roman" w:hAnsi="Times New Roman" w:hint="default"/>
        <w:b/>
        <w:i w:val="0"/>
        <w:kern w:val="0"/>
        <w:sz w:val="24"/>
      </w:rPr>
    </w:lvl>
    <w:lvl w:ilvl="2">
      <w:start w:val="1"/>
      <w:numFmt w:val="upperLetter"/>
      <w:lvlText w:val="%3."/>
      <w:lvlJc w:val="left"/>
      <w:pPr>
        <w:ind w:left="720" w:hanging="504"/>
      </w:pPr>
      <w:rPr>
        <w:rFonts w:ascii="Times New Roman" w:hAnsi="Times New Roman" w:hint="default"/>
        <w:b w:val="0"/>
        <w:i w:val="0"/>
        <w:kern w:val="24"/>
        <w:sz w:val="24"/>
      </w:rPr>
    </w:lvl>
    <w:lvl w:ilvl="3">
      <w:start w:val="1"/>
      <w:numFmt w:val="decimal"/>
      <w:lvlText w:val="%4."/>
      <w:lvlJc w:val="left"/>
      <w:pPr>
        <w:ind w:left="1080" w:hanging="360"/>
      </w:pPr>
      <w:rPr>
        <w:rFonts w:ascii="Times New Roman" w:hAnsi="Times New Roman" w:hint="default"/>
        <w:b w:val="0"/>
        <w:i w:val="0"/>
        <w:kern w:val="0"/>
        <w:sz w:val="24"/>
      </w:rPr>
    </w:lvl>
    <w:lvl w:ilvl="4">
      <w:start w:val="1"/>
      <w:numFmt w:val="lowerLetter"/>
      <w:lvlText w:val="%5."/>
      <w:lvlJc w:val="left"/>
      <w:pPr>
        <w:ind w:left="144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0287E58"/>
    <w:multiLevelType w:val="multilevel"/>
    <w:tmpl w:val="46B29DE2"/>
    <w:lvl w:ilvl="0">
      <w:start w:val="1"/>
      <w:numFmt w:val="decimal"/>
      <w:lvlText w:val="Part %1"/>
      <w:lvlJc w:val="left"/>
      <w:pPr>
        <w:ind w:left="360" w:hanging="360"/>
      </w:pPr>
      <w:rPr>
        <w:rFonts w:ascii="Times New Roman" w:hAnsi="Times New Roman" w:hint="default"/>
        <w:b/>
        <w:i w:val="0"/>
        <w:spacing w:val="0"/>
        <w:kern w:val="0"/>
        <w:position w:val="0"/>
        <w:sz w:val="24"/>
      </w:rPr>
    </w:lvl>
    <w:lvl w:ilvl="1">
      <w:start w:val="1"/>
      <w:numFmt w:val="decimal"/>
      <w:lvlText w:val="1.%2"/>
      <w:lvlJc w:val="left"/>
      <w:pPr>
        <w:ind w:left="720" w:hanging="720"/>
      </w:pPr>
      <w:rPr>
        <w:rFonts w:ascii="Times New Roman" w:hAnsi="Times New Roman" w:hint="default"/>
        <w:b/>
        <w:i w:val="0"/>
        <w:kern w:val="0"/>
        <w:sz w:val="24"/>
      </w:rPr>
    </w:lvl>
    <w:lvl w:ilvl="2">
      <w:start w:val="1"/>
      <w:numFmt w:val="upperLetter"/>
      <w:lvlText w:val="%3."/>
      <w:lvlJc w:val="left"/>
      <w:pPr>
        <w:ind w:left="720" w:hanging="504"/>
      </w:pPr>
      <w:rPr>
        <w:rFonts w:ascii="Times New Roman" w:hAnsi="Times New Roman" w:hint="default"/>
        <w:b w:val="0"/>
        <w:i w:val="0"/>
        <w:kern w:val="16"/>
        <w:sz w:val="24"/>
      </w:rPr>
    </w:lvl>
    <w:lvl w:ilvl="3">
      <w:start w:val="1"/>
      <w:numFmt w:val="decimal"/>
      <w:lvlText w:val="%4."/>
      <w:lvlJc w:val="left"/>
      <w:pPr>
        <w:ind w:left="1080" w:hanging="360"/>
      </w:pPr>
      <w:rPr>
        <w:rFonts w:ascii="Times New Roman" w:hAnsi="Times New Roman" w:hint="default"/>
        <w:b w:val="0"/>
        <w:i w:val="0"/>
        <w:kern w:val="0"/>
        <w:sz w:val="24"/>
      </w:rPr>
    </w:lvl>
    <w:lvl w:ilvl="4">
      <w:start w:val="1"/>
      <w:numFmt w:val="lowerLetter"/>
      <w:lvlText w:val="%5."/>
      <w:lvlJc w:val="left"/>
      <w:pPr>
        <w:ind w:left="144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5576D9"/>
    <w:multiLevelType w:val="multilevel"/>
    <w:tmpl w:val="7642497C"/>
    <w:lvl w:ilvl="0">
      <w:start w:val="1"/>
      <w:numFmt w:val="decimal"/>
      <w:lvlText w:val="3.%1"/>
      <w:legacy w:legacy="1" w:legacySpace="144" w:legacyIndent="144"/>
      <w:lvlJc w:val="left"/>
      <w:pPr>
        <w:ind w:left="144" w:hanging="144"/>
      </w:pPr>
      <w:rPr>
        <w:rFonts w:ascii="Univers (W1)" w:hAnsi="Univers (W1)" w:hint="default"/>
        <w:b/>
        <w:i w:val="0"/>
        <w:sz w:val="20"/>
      </w:rPr>
    </w:lvl>
    <w:lvl w:ilvl="1">
      <w:start w:val="1"/>
      <w:numFmt w:val="upperLetter"/>
      <w:lvlText w:val="%2."/>
      <w:legacy w:legacy="1" w:legacySpace="360" w:legacyIndent="576"/>
      <w:lvlJc w:val="left"/>
      <w:pPr>
        <w:ind w:left="720" w:hanging="576"/>
      </w:pPr>
    </w:lvl>
    <w:lvl w:ilvl="2">
      <w:start w:val="1"/>
      <w:numFmt w:val="decimal"/>
      <w:lvlText w:val="%3."/>
      <w:legacy w:legacy="1" w:legacySpace="0" w:legacyIndent="432"/>
      <w:lvlJc w:val="left"/>
      <w:pPr>
        <w:ind w:left="1152" w:hanging="432"/>
      </w:pPr>
    </w:lvl>
    <w:lvl w:ilvl="3">
      <w:start w:val="1"/>
      <w:numFmt w:val="lowerLetter"/>
      <w:lvlText w:val="%4."/>
      <w:legacy w:legacy="1" w:legacySpace="0" w:legacyIndent="360"/>
      <w:lvlJc w:val="left"/>
      <w:pPr>
        <w:ind w:left="1512" w:hanging="360"/>
      </w:pPr>
    </w:lvl>
    <w:lvl w:ilvl="4">
      <w:start w:val="1"/>
      <w:numFmt w:val="decimal"/>
      <w:lvlText w:val="%5)"/>
      <w:legacy w:legacy="1" w:legacySpace="0" w:legacyIndent="360"/>
      <w:lvlJc w:val="left"/>
      <w:pPr>
        <w:ind w:left="1872" w:hanging="360"/>
      </w:pPr>
    </w:lvl>
    <w:lvl w:ilvl="5">
      <w:start w:val="1"/>
      <w:numFmt w:val="lowerLetter"/>
      <w:lvlText w:val="%6)"/>
      <w:legacy w:legacy="1" w:legacySpace="0" w:legacyIndent="360"/>
      <w:lvlJc w:val="left"/>
      <w:pPr>
        <w:ind w:left="2232" w:hanging="360"/>
      </w:pPr>
    </w:lvl>
    <w:lvl w:ilvl="6">
      <w:start w:val="1"/>
      <w:numFmt w:val="lowerRoman"/>
      <w:lvlText w:val="(%7)"/>
      <w:legacy w:legacy="1" w:legacySpace="0" w:legacyIndent="720"/>
      <w:lvlJc w:val="left"/>
      <w:pPr>
        <w:ind w:left="2952" w:hanging="720"/>
      </w:pPr>
    </w:lvl>
    <w:lvl w:ilvl="7">
      <w:start w:val="1"/>
      <w:numFmt w:val="lowerLetter"/>
      <w:lvlText w:val="(%8)"/>
      <w:legacy w:legacy="1" w:legacySpace="0" w:legacyIndent="720"/>
      <w:lvlJc w:val="left"/>
      <w:pPr>
        <w:ind w:left="3672" w:hanging="720"/>
      </w:pPr>
    </w:lvl>
    <w:lvl w:ilvl="8">
      <w:start w:val="1"/>
      <w:numFmt w:val="lowerRoman"/>
      <w:lvlText w:val="(%9)"/>
      <w:legacy w:legacy="1" w:legacySpace="0" w:legacyIndent="720"/>
      <w:lvlJc w:val="left"/>
      <w:pPr>
        <w:ind w:left="4392" w:hanging="720"/>
      </w:pPr>
    </w:lvl>
  </w:abstractNum>
  <w:num w:numId="1">
    <w:abstractNumId w:val="2"/>
  </w:num>
  <w:num w:numId="2">
    <w:abstractNumId w:val="1"/>
  </w:num>
  <w:num w:numId="3">
    <w:abstractNumId w:val="2"/>
    <w:lvlOverride w:ilvl="0">
      <w:lvl w:ilvl="0">
        <w:start w:val="1"/>
        <w:numFmt w:val="decimal"/>
        <w:lvlText w:val="Part %1"/>
        <w:lvlJc w:val="left"/>
        <w:pPr>
          <w:ind w:left="360" w:hanging="360"/>
        </w:pPr>
        <w:rPr>
          <w:rFonts w:ascii="Times New Roman" w:hAnsi="Times New Roman" w:hint="default"/>
          <w:b/>
          <w:i w:val="0"/>
          <w:spacing w:val="0"/>
          <w:kern w:val="0"/>
          <w:position w:val="0"/>
          <w:sz w:val="24"/>
        </w:rPr>
      </w:lvl>
    </w:lvlOverride>
    <w:lvlOverride w:ilvl="1">
      <w:lvl w:ilvl="1">
        <w:start w:val="1"/>
        <w:numFmt w:val="decimal"/>
        <w:lvlText w:val="2.%2"/>
        <w:lvlJc w:val="left"/>
        <w:pPr>
          <w:ind w:left="720" w:hanging="720"/>
        </w:pPr>
        <w:rPr>
          <w:rFonts w:ascii="Times New Roman" w:hAnsi="Times New Roman" w:hint="default"/>
          <w:b/>
          <w:i w:val="0"/>
          <w:kern w:val="0"/>
          <w:sz w:val="24"/>
        </w:rPr>
      </w:lvl>
    </w:lvlOverride>
    <w:lvlOverride w:ilvl="2">
      <w:lvl w:ilvl="2">
        <w:start w:val="1"/>
        <w:numFmt w:val="upperLetter"/>
        <w:lvlText w:val="%3."/>
        <w:lvlJc w:val="left"/>
        <w:pPr>
          <w:ind w:left="720" w:hanging="504"/>
        </w:pPr>
        <w:rPr>
          <w:rFonts w:ascii="Times New Roman" w:hAnsi="Times New Roman" w:hint="default"/>
          <w:b w:val="0"/>
          <w:i w:val="0"/>
          <w:kern w:val="24"/>
          <w:sz w:val="24"/>
        </w:rPr>
      </w:lvl>
    </w:lvlOverride>
    <w:lvlOverride w:ilvl="3">
      <w:lvl w:ilvl="3">
        <w:start w:val="1"/>
        <w:numFmt w:val="decimal"/>
        <w:lvlText w:val="%4."/>
        <w:lvlJc w:val="left"/>
        <w:pPr>
          <w:ind w:left="1080" w:hanging="360"/>
        </w:pPr>
        <w:rPr>
          <w:rFonts w:ascii="Times New Roman" w:hAnsi="Times New Roman" w:hint="default"/>
          <w:b w:val="0"/>
          <w:i w:val="0"/>
          <w:kern w:val="0"/>
          <w:sz w:val="24"/>
        </w:rPr>
      </w:lvl>
    </w:lvlOverride>
    <w:lvlOverride w:ilvl="4">
      <w:lvl w:ilvl="4">
        <w:start w:val="1"/>
        <w:numFmt w:val="lowerLetter"/>
        <w:lvlText w:val="%5."/>
        <w:lvlJc w:val="left"/>
        <w:pPr>
          <w:ind w:left="1440" w:hanging="360"/>
        </w:pPr>
        <w:rPr>
          <w:rFonts w:ascii="Times New Roman" w:hAnsi="Times New Roman" w:hint="default"/>
          <w:b w:val="0"/>
          <w:i w:val="0"/>
          <w:sz w:val="24"/>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tabs>
            <w:tab w:val="num" w:pos="2160"/>
          </w:tabs>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3"/>
  </w:num>
  <w:num w:numId="5">
    <w:abstractNumId w:val="3"/>
    <w:lvlOverride w:ilvl="0">
      <w:lvl w:ilvl="0">
        <w:start w:val="1"/>
        <w:numFmt w:val="decimal"/>
        <w:lvlText w:val="Part %1"/>
        <w:lvlJc w:val="left"/>
        <w:pPr>
          <w:ind w:left="360" w:hanging="360"/>
        </w:pPr>
        <w:rPr>
          <w:rFonts w:ascii="Times New Roman" w:hAnsi="Times New Roman" w:hint="default"/>
          <w:b/>
          <w:i w:val="0"/>
          <w:spacing w:val="0"/>
          <w:kern w:val="0"/>
          <w:position w:val="0"/>
          <w:sz w:val="24"/>
        </w:rPr>
      </w:lvl>
    </w:lvlOverride>
    <w:lvlOverride w:ilvl="1">
      <w:lvl w:ilvl="1">
        <w:start w:val="1"/>
        <w:numFmt w:val="decimal"/>
        <w:lvlText w:val="2.%2"/>
        <w:lvlJc w:val="left"/>
        <w:pPr>
          <w:ind w:left="720" w:hanging="720"/>
        </w:pPr>
        <w:rPr>
          <w:rFonts w:ascii="Times New Roman" w:hAnsi="Times New Roman" w:hint="default"/>
          <w:b/>
          <w:i w:val="0"/>
          <w:kern w:val="0"/>
          <w:sz w:val="24"/>
        </w:rPr>
      </w:lvl>
    </w:lvlOverride>
    <w:lvlOverride w:ilvl="2">
      <w:lvl w:ilvl="2">
        <w:start w:val="1"/>
        <w:numFmt w:val="upperLetter"/>
        <w:lvlText w:val="%3."/>
        <w:lvlJc w:val="left"/>
        <w:pPr>
          <w:ind w:left="720" w:hanging="504"/>
        </w:pPr>
        <w:rPr>
          <w:rFonts w:ascii="Times New Roman" w:hAnsi="Times New Roman" w:hint="default"/>
          <w:b w:val="0"/>
          <w:i w:val="0"/>
          <w:kern w:val="16"/>
          <w:sz w:val="24"/>
        </w:rPr>
      </w:lvl>
    </w:lvlOverride>
    <w:lvlOverride w:ilvl="3">
      <w:lvl w:ilvl="3">
        <w:start w:val="1"/>
        <w:numFmt w:val="decimal"/>
        <w:lvlText w:val="%4."/>
        <w:lvlJc w:val="left"/>
        <w:pPr>
          <w:ind w:left="1080" w:hanging="360"/>
        </w:pPr>
        <w:rPr>
          <w:rFonts w:ascii="Times New Roman" w:hAnsi="Times New Roman" w:hint="default"/>
          <w:b w:val="0"/>
          <w:i w:val="0"/>
          <w:kern w:val="0"/>
          <w:sz w:val="24"/>
        </w:rPr>
      </w:lvl>
    </w:lvlOverride>
    <w:lvlOverride w:ilvl="4">
      <w:lvl w:ilvl="4">
        <w:start w:val="1"/>
        <w:numFmt w:val="lowerLetter"/>
        <w:lvlText w:val="%5."/>
        <w:lvlJc w:val="left"/>
        <w:pPr>
          <w:ind w:left="1440" w:hanging="360"/>
        </w:pPr>
        <w:rPr>
          <w:rFonts w:ascii="Times New Roman" w:hAnsi="Times New Roman" w:hint="default"/>
          <w:b w:val="0"/>
          <w:i w:val="0"/>
          <w:sz w:val="24"/>
        </w:rPr>
      </w:lvl>
    </w:lvlOverride>
    <w:lvlOverride w:ilvl="5">
      <w:lvl w:ilvl="5">
        <w:start w:val="1"/>
        <w:numFmt w:val="lowerRoman"/>
        <w:suff w:val="space"/>
        <w:lvlText w:val="(%6)"/>
        <w:lvlJc w:val="left"/>
        <w:pPr>
          <w:ind w:left="2160" w:hanging="360"/>
        </w:pPr>
        <w:rPr>
          <w:rFonts w:hint="default"/>
        </w:rPr>
      </w:lvl>
    </w:lvlOverride>
    <w:lvlOverride w:ilvl="6">
      <w:lvl w:ilvl="6">
        <w:start w:val="1"/>
        <w:numFmt w:val="decimal"/>
        <w:lvlText w:val="%7."/>
        <w:lvlJc w:val="left"/>
        <w:pPr>
          <w:tabs>
            <w:tab w:val="num" w:pos="2160"/>
          </w:tabs>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lvlOverride w:ilvl="0">
      <w:lvl w:ilvl="0">
        <w:start w:val="1"/>
        <w:numFmt w:val="decimal"/>
        <w:lvlText w:val="Part %1"/>
        <w:lvlJc w:val="left"/>
        <w:pPr>
          <w:ind w:left="360" w:hanging="360"/>
        </w:pPr>
        <w:rPr>
          <w:rFonts w:ascii="Times New Roman" w:hAnsi="Times New Roman" w:hint="default"/>
          <w:b/>
          <w:i w:val="0"/>
          <w:spacing w:val="0"/>
          <w:kern w:val="0"/>
          <w:position w:val="0"/>
          <w:sz w:val="24"/>
        </w:rPr>
      </w:lvl>
    </w:lvlOverride>
    <w:lvlOverride w:ilvl="1">
      <w:lvl w:ilvl="1">
        <w:start w:val="1"/>
        <w:numFmt w:val="decimal"/>
        <w:lvlText w:val="2.%2"/>
        <w:lvlJc w:val="left"/>
        <w:pPr>
          <w:ind w:left="720" w:hanging="720"/>
        </w:pPr>
        <w:rPr>
          <w:rFonts w:ascii="Times New Roman" w:hAnsi="Times New Roman" w:hint="default"/>
          <w:b/>
          <w:i w:val="0"/>
          <w:kern w:val="0"/>
          <w:sz w:val="24"/>
        </w:rPr>
      </w:lvl>
    </w:lvlOverride>
    <w:lvlOverride w:ilvl="2">
      <w:lvl w:ilvl="2">
        <w:start w:val="1"/>
        <w:numFmt w:val="upperLetter"/>
        <w:lvlText w:val="%3."/>
        <w:lvlJc w:val="left"/>
        <w:pPr>
          <w:ind w:left="720" w:hanging="504"/>
        </w:pPr>
        <w:rPr>
          <w:rFonts w:ascii="Times New Roman" w:hAnsi="Times New Roman" w:hint="default"/>
          <w:b w:val="0"/>
          <w:i w:val="0"/>
          <w:kern w:val="16"/>
          <w:sz w:val="24"/>
        </w:rPr>
      </w:lvl>
    </w:lvlOverride>
    <w:lvlOverride w:ilvl="3">
      <w:lvl w:ilvl="3">
        <w:start w:val="1"/>
        <w:numFmt w:val="decimal"/>
        <w:lvlText w:val="%4."/>
        <w:lvlJc w:val="left"/>
        <w:pPr>
          <w:ind w:left="1080" w:hanging="360"/>
        </w:pPr>
        <w:rPr>
          <w:rFonts w:ascii="Times New Roman" w:hAnsi="Times New Roman" w:hint="default"/>
          <w:b w:val="0"/>
          <w:i w:val="0"/>
          <w:kern w:val="0"/>
          <w:sz w:val="24"/>
        </w:rPr>
      </w:lvl>
    </w:lvlOverride>
    <w:lvlOverride w:ilvl="4">
      <w:lvl w:ilvl="4">
        <w:start w:val="1"/>
        <w:numFmt w:val="lowerLetter"/>
        <w:lvlText w:val="%5."/>
        <w:lvlJc w:val="left"/>
        <w:pPr>
          <w:ind w:left="1440" w:hanging="360"/>
        </w:pPr>
        <w:rPr>
          <w:rFonts w:ascii="Times New Roman" w:hAnsi="Times New Roman" w:hint="default"/>
          <w:b w:val="0"/>
          <w:i w:val="0"/>
          <w:sz w:val="24"/>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tabs>
            <w:tab w:val="num" w:pos="2160"/>
          </w:tabs>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3"/>
    <w:lvlOverride w:ilvl="0">
      <w:lvl w:ilvl="0">
        <w:start w:val="1"/>
        <w:numFmt w:val="decimal"/>
        <w:lvlText w:val="Part %1"/>
        <w:lvlJc w:val="left"/>
        <w:pPr>
          <w:ind w:left="360" w:hanging="360"/>
        </w:pPr>
        <w:rPr>
          <w:rFonts w:ascii="Times New Roman" w:hAnsi="Times New Roman" w:hint="default"/>
          <w:b/>
          <w:i w:val="0"/>
          <w:spacing w:val="0"/>
          <w:kern w:val="0"/>
          <w:position w:val="0"/>
          <w:sz w:val="24"/>
        </w:rPr>
      </w:lvl>
    </w:lvlOverride>
    <w:lvlOverride w:ilvl="1">
      <w:lvl w:ilvl="1">
        <w:start w:val="1"/>
        <w:numFmt w:val="decimal"/>
        <w:lvlText w:val="3.%2"/>
        <w:lvlJc w:val="left"/>
        <w:pPr>
          <w:ind w:left="720" w:hanging="720"/>
        </w:pPr>
        <w:rPr>
          <w:rFonts w:ascii="Times New Roman" w:hAnsi="Times New Roman" w:hint="default"/>
          <w:b/>
          <w:i w:val="0"/>
          <w:kern w:val="0"/>
          <w:sz w:val="24"/>
        </w:rPr>
      </w:lvl>
    </w:lvlOverride>
    <w:lvlOverride w:ilvl="2">
      <w:lvl w:ilvl="2">
        <w:start w:val="1"/>
        <w:numFmt w:val="upperLetter"/>
        <w:lvlText w:val="%3."/>
        <w:lvlJc w:val="left"/>
        <w:pPr>
          <w:ind w:left="720" w:hanging="504"/>
        </w:pPr>
        <w:rPr>
          <w:rFonts w:ascii="Times New Roman" w:hAnsi="Times New Roman" w:hint="default"/>
          <w:b w:val="0"/>
          <w:i w:val="0"/>
          <w:kern w:val="16"/>
          <w:sz w:val="24"/>
        </w:rPr>
      </w:lvl>
    </w:lvlOverride>
    <w:lvlOverride w:ilvl="3">
      <w:lvl w:ilvl="3">
        <w:start w:val="1"/>
        <w:numFmt w:val="decimal"/>
        <w:lvlText w:val="%4."/>
        <w:lvlJc w:val="left"/>
        <w:pPr>
          <w:ind w:left="1080" w:hanging="360"/>
        </w:pPr>
        <w:rPr>
          <w:rFonts w:ascii="Times New Roman" w:hAnsi="Times New Roman" w:hint="default"/>
          <w:b w:val="0"/>
          <w:i w:val="0"/>
          <w:kern w:val="0"/>
          <w:sz w:val="24"/>
        </w:rPr>
      </w:lvl>
    </w:lvlOverride>
    <w:lvlOverride w:ilvl="4">
      <w:lvl w:ilvl="4">
        <w:start w:val="1"/>
        <w:numFmt w:val="lowerLetter"/>
        <w:lvlText w:val="%5."/>
        <w:lvlJc w:val="left"/>
        <w:pPr>
          <w:ind w:left="1440" w:hanging="360"/>
        </w:pPr>
        <w:rPr>
          <w:rFonts w:ascii="Times New Roman" w:hAnsi="Times New Roman" w:hint="default"/>
          <w:b w:val="0"/>
          <w:i w:val="0"/>
          <w:sz w:val="24"/>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tabs>
            <w:tab w:val="num" w:pos="2160"/>
          </w:tabs>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F05"/>
    <w:rsid w:val="000014B7"/>
    <w:rsid w:val="00003EB1"/>
    <w:rsid w:val="0001359F"/>
    <w:rsid w:val="00016A69"/>
    <w:rsid w:val="0002198A"/>
    <w:rsid w:val="000225FE"/>
    <w:rsid w:val="000304F4"/>
    <w:rsid w:val="0003461F"/>
    <w:rsid w:val="0004006E"/>
    <w:rsid w:val="00040EDE"/>
    <w:rsid w:val="00041D30"/>
    <w:rsid w:val="000533B2"/>
    <w:rsid w:val="000621EA"/>
    <w:rsid w:val="00064DF8"/>
    <w:rsid w:val="0006677C"/>
    <w:rsid w:val="00067E37"/>
    <w:rsid w:val="00076509"/>
    <w:rsid w:val="000808F3"/>
    <w:rsid w:val="00090A24"/>
    <w:rsid w:val="00091CBD"/>
    <w:rsid w:val="0009470A"/>
    <w:rsid w:val="00097B62"/>
    <w:rsid w:val="00097D06"/>
    <w:rsid w:val="00097ECC"/>
    <w:rsid w:val="000A1034"/>
    <w:rsid w:val="000A22BB"/>
    <w:rsid w:val="000A257B"/>
    <w:rsid w:val="000A5D1A"/>
    <w:rsid w:val="000B1104"/>
    <w:rsid w:val="000B15CA"/>
    <w:rsid w:val="000B3E20"/>
    <w:rsid w:val="000B4E5A"/>
    <w:rsid w:val="000B5344"/>
    <w:rsid w:val="000C3778"/>
    <w:rsid w:val="000C697A"/>
    <w:rsid w:val="000E266E"/>
    <w:rsid w:val="000E7E39"/>
    <w:rsid w:val="000F2550"/>
    <w:rsid w:val="000F50B6"/>
    <w:rsid w:val="000F6963"/>
    <w:rsid w:val="000F7C7F"/>
    <w:rsid w:val="0010433E"/>
    <w:rsid w:val="00107900"/>
    <w:rsid w:val="00111DB1"/>
    <w:rsid w:val="00112422"/>
    <w:rsid w:val="0011484E"/>
    <w:rsid w:val="00123679"/>
    <w:rsid w:val="00123756"/>
    <w:rsid w:val="00123982"/>
    <w:rsid w:val="00125BDE"/>
    <w:rsid w:val="00126A44"/>
    <w:rsid w:val="00131239"/>
    <w:rsid w:val="00132FEC"/>
    <w:rsid w:val="00133A3D"/>
    <w:rsid w:val="00133F20"/>
    <w:rsid w:val="00141F30"/>
    <w:rsid w:val="00145453"/>
    <w:rsid w:val="00146CB9"/>
    <w:rsid w:val="00147C91"/>
    <w:rsid w:val="001511A2"/>
    <w:rsid w:val="00151E40"/>
    <w:rsid w:val="00170699"/>
    <w:rsid w:val="00170A01"/>
    <w:rsid w:val="00170F77"/>
    <w:rsid w:val="00174DEC"/>
    <w:rsid w:val="00177910"/>
    <w:rsid w:val="00181194"/>
    <w:rsid w:val="00182975"/>
    <w:rsid w:val="00183BE6"/>
    <w:rsid w:val="001850CD"/>
    <w:rsid w:val="00191246"/>
    <w:rsid w:val="001945C1"/>
    <w:rsid w:val="00196F18"/>
    <w:rsid w:val="001974AA"/>
    <w:rsid w:val="00197862"/>
    <w:rsid w:val="00197ACC"/>
    <w:rsid w:val="00197BE8"/>
    <w:rsid w:val="001B1D08"/>
    <w:rsid w:val="001B40D7"/>
    <w:rsid w:val="001B7A4B"/>
    <w:rsid w:val="001C1069"/>
    <w:rsid w:val="001C4148"/>
    <w:rsid w:val="001D4E7C"/>
    <w:rsid w:val="001E13BA"/>
    <w:rsid w:val="001E2A1A"/>
    <w:rsid w:val="001E5AF5"/>
    <w:rsid w:val="001E6F42"/>
    <w:rsid w:val="001E70AD"/>
    <w:rsid w:val="001F2DDE"/>
    <w:rsid w:val="001F3B97"/>
    <w:rsid w:val="001F6779"/>
    <w:rsid w:val="00201086"/>
    <w:rsid w:val="002011D5"/>
    <w:rsid w:val="00201569"/>
    <w:rsid w:val="0020211F"/>
    <w:rsid w:val="00202CD9"/>
    <w:rsid w:val="00207A1B"/>
    <w:rsid w:val="00211891"/>
    <w:rsid w:val="00211FE9"/>
    <w:rsid w:val="002165A7"/>
    <w:rsid w:val="00216FC9"/>
    <w:rsid w:val="00217BC5"/>
    <w:rsid w:val="00224D2A"/>
    <w:rsid w:val="00226690"/>
    <w:rsid w:val="00226FBE"/>
    <w:rsid w:val="00233D56"/>
    <w:rsid w:val="00236F9B"/>
    <w:rsid w:val="00246E2E"/>
    <w:rsid w:val="00255EE2"/>
    <w:rsid w:val="0026036A"/>
    <w:rsid w:val="00260F78"/>
    <w:rsid w:val="00261460"/>
    <w:rsid w:val="002646CC"/>
    <w:rsid w:val="002662BB"/>
    <w:rsid w:val="00266668"/>
    <w:rsid w:val="002721B5"/>
    <w:rsid w:val="002730A5"/>
    <w:rsid w:val="00274E63"/>
    <w:rsid w:val="00274FFA"/>
    <w:rsid w:val="00290451"/>
    <w:rsid w:val="002953B5"/>
    <w:rsid w:val="0029617A"/>
    <w:rsid w:val="002A5798"/>
    <w:rsid w:val="002A5D1D"/>
    <w:rsid w:val="002B255A"/>
    <w:rsid w:val="002B51CB"/>
    <w:rsid w:val="002B6CD6"/>
    <w:rsid w:val="002C178E"/>
    <w:rsid w:val="002C4073"/>
    <w:rsid w:val="002C489C"/>
    <w:rsid w:val="002C590A"/>
    <w:rsid w:val="002D0CAF"/>
    <w:rsid w:val="002D3086"/>
    <w:rsid w:val="002D336B"/>
    <w:rsid w:val="002D74BC"/>
    <w:rsid w:val="002D7A89"/>
    <w:rsid w:val="002E0237"/>
    <w:rsid w:val="002F30A7"/>
    <w:rsid w:val="00311709"/>
    <w:rsid w:val="00313FCF"/>
    <w:rsid w:val="0031595D"/>
    <w:rsid w:val="00315A2F"/>
    <w:rsid w:val="00326E9D"/>
    <w:rsid w:val="0032758C"/>
    <w:rsid w:val="00330516"/>
    <w:rsid w:val="00330FDF"/>
    <w:rsid w:val="00331C9F"/>
    <w:rsid w:val="00332A3A"/>
    <w:rsid w:val="00333299"/>
    <w:rsid w:val="00333517"/>
    <w:rsid w:val="00334A58"/>
    <w:rsid w:val="0033647A"/>
    <w:rsid w:val="00350B41"/>
    <w:rsid w:val="00352CD2"/>
    <w:rsid w:val="0035584B"/>
    <w:rsid w:val="00362026"/>
    <w:rsid w:val="00362D8E"/>
    <w:rsid w:val="00363C03"/>
    <w:rsid w:val="00366114"/>
    <w:rsid w:val="00366291"/>
    <w:rsid w:val="0037287D"/>
    <w:rsid w:val="00374D02"/>
    <w:rsid w:val="00375A4E"/>
    <w:rsid w:val="00380BC9"/>
    <w:rsid w:val="00383CDF"/>
    <w:rsid w:val="00384FE5"/>
    <w:rsid w:val="003869A9"/>
    <w:rsid w:val="00387225"/>
    <w:rsid w:val="00390795"/>
    <w:rsid w:val="003945DA"/>
    <w:rsid w:val="003A3647"/>
    <w:rsid w:val="003B642B"/>
    <w:rsid w:val="003B7B00"/>
    <w:rsid w:val="003C2FAE"/>
    <w:rsid w:val="003C4CC4"/>
    <w:rsid w:val="003E1C60"/>
    <w:rsid w:val="003E3E2A"/>
    <w:rsid w:val="003E4F91"/>
    <w:rsid w:val="003E6EE7"/>
    <w:rsid w:val="003E7D09"/>
    <w:rsid w:val="003F363A"/>
    <w:rsid w:val="004025C1"/>
    <w:rsid w:val="00404C83"/>
    <w:rsid w:val="00405C92"/>
    <w:rsid w:val="00411D39"/>
    <w:rsid w:val="004125D4"/>
    <w:rsid w:val="00415240"/>
    <w:rsid w:val="0042280A"/>
    <w:rsid w:val="00426F6F"/>
    <w:rsid w:val="00432084"/>
    <w:rsid w:val="00435549"/>
    <w:rsid w:val="00435696"/>
    <w:rsid w:val="00445236"/>
    <w:rsid w:val="00456F26"/>
    <w:rsid w:val="00457665"/>
    <w:rsid w:val="00460258"/>
    <w:rsid w:val="00461F6F"/>
    <w:rsid w:val="00464827"/>
    <w:rsid w:val="00474F67"/>
    <w:rsid w:val="00475846"/>
    <w:rsid w:val="00475A2C"/>
    <w:rsid w:val="00477285"/>
    <w:rsid w:val="00477B54"/>
    <w:rsid w:val="00481186"/>
    <w:rsid w:val="00482BE4"/>
    <w:rsid w:val="00490178"/>
    <w:rsid w:val="004903E3"/>
    <w:rsid w:val="0049431D"/>
    <w:rsid w:val="004A7E8F"/>
    <w:rsid w:val="004B3C47"/>
    <w:rsid w:val="004C051B"/>
    <w:rsid w:val="004C54B7"/>
    <w:rsid w:val="004C5549"/>
    <w:rsid w:val="004C5F27"/>
    <w:rsid w:val="004D3505"/>
    <w:rsid w:val="004D7D46"/>
    <w:rsid w:val="004F2784"/>
    <w:rsid w:val="004F49FD"/>
    <w:rsid w:val="004F76FF"/>
    <w:rsid w:val="00502597"/>
    <w:rsid w:val="00502A31"/>
    <w:rsid w:val="0050415A"/>
    <w:rsid w:val="005077DC"/>
    <w:rsid w:val="005148AF"/>
    <w:rsid w:val="00523A61"/>
    <w:rsid w:val="00526781"/>
    <w:rsid w:val="00527299"/>
    <w:rsid w:val="00530538"/>
    <w:rsid w:val="00530DA8"/>
    <w:rsid w:val="00532260"/>
    <w:rsid w:val="00532E5D"/>
    <w:rsid w:val="0053327C"/>
    <w:rsid w:val="00534073"/>
    <w:rsid w:val="00536CDE"/>
    <w:rsid w:val="0054012D"/>
    <w:rsid w:val="00540D82"/>
    <w:rsid w:val="0054202F"/>
    <w:rsid w:val="0054613B"/>
    <w:rsid w:val="0055249A"/>
    <w:rsid w:val="005553C3"/>
    <w:rsid w:val="00562796"/>
    <w:rsid w:val="005639CB"/>
    <w:rsid w:val="00563CFF"/>
    <w:rsid w:val="005644F5"/>
    <w:rsid w:val="005647A8"/>
    <w:rsid w:val="0056638F"/>
    <w:rsid w:val="00570A03"/>
    <w:rsid w:val="00581705"/>
    <w:rsid w:val="00581F05"/>
    <w:rsid w:val="005824D5"/>
    <w:rsid w:val="005863FF"/>
    <w:rsid w:val="00586FCB"/>
    <w:rsid w:val="00587874"/>
    <w:rsid w:val="005927DE"/>
    <w:rsid w:val="00594E51"/>
    <w:rsid w:val="005A0238"/>
    <w:rsid w:val="005A10CC"/>
    <w:rsid w:val="005A20A8"/>
    <w:rsid w:val="005A297A"/>
    <w:rsid w:val="005A3C3C"/>
    <w:rsid w:val="005A3ED1"/>
    <w:rsid w:val="005B2DF1"/>
    <w:rsid w:val="005B6D1F"/>
    <w:rsid w:val="005B6DA6"/>
    <w:rsid w:val="005C02C0"/>
    <w:rsid w:val="005C6CA3"/>
    <w:rsid w:val="005C732E"/>
    <w:rsid w:val="005D0363"/>
    <w:rsid w:val="005D17FF"/>
    <w:rsid w:val="005D4280"/>
    <w:rsid w:val="005E0A65"/>
    <w:rsid w:val="005E1A74"/>
    <w:rsid w:val="005E61B5"/>
    <w:rsid w:val="005E68AA"/>
    <w:rsid w:val="005E7DE7"/>
    <w:rsid w:val="005F098B"/>
    <w:rsid w:val="005F31DA"/>
    <w:rsid w:val="00601995"/>
    <w:rsid w:val="00602788"/>
    <w:rsid w:val="006028D0"/>
    <w:rsid w:val="00617961"/>
    <w:rsid w:val="006222ED"/>
    <w:rsid w:val="00626BB9"/>
    <w:rsid w:val="006276DD"/>
    <w:rsid w:val="006330A7"/>
    <w:rsid w:val="00633715"/>
    <w:rsid w:val="0063781C"/>
    <w:rsid w:val="0064028B"/>
    <w:rsid w:val="00644D66"/>
    <w:rsid w:val="00645627"/>
    <w:rsid w:val="006473F3"/>
    <w:rsid w:val="006501D7"/>
    <w:rsid w:val="006546BD"/>
    <w:rsid w:val="00657EC6"/>
    <w:rsid w:val="00660B8C"/>
    <w:rsid w:val="006642B8"/>
    <w:rsid w:val="0066709F"/>
    <w:rsid w:val="00673228"/>
    <w:rsid w:val="00674913"/>
    <w:rsid w:val="00687B11"/>
    <w:rsid w:val="0069206B"/>
    <w:rsid w:val="00695DBB"/>
    <w:rsid w:val="006A14D8"/>
    <w:rsid w:val="006A2EA8"/>
    <w:rsid w:val="006A340F"/>
    <w:rsid w:val="006A6238"/>
    <w:rsid w:val="006A7103"/>
    <w:rsid w:val="006A7824"/>
    <w:rsid w:val="006B15C6"/>
    <w:rsid w:val="006B2356"/>
    <w:rsid w:val="006B44AC"/>
    <w:rsid w:val="006C2D6A"/>
    <w:rsid w:val="006C42E8"/>
    <w:rsid w:val="006C7B22"/>
    <w:rsid w:val="006D1027"/>
    <w:rsid w:val="006E059D"/>
    <w:rsid w:val="006E1093"/>
    <w:rsid w:val="006E25B7"/>
    <w:rsid w:val="006E3844"/>
    <w:rsid w:val="006E451C"/>
    <w:rsid w:val="006E62A1"/>
    <w:rsid w:val="006F08C3"/>
    <w:rsid w:val="006F537B"/>
    <w:rsid w:val="006F7E22"/>
    <w:rsid w:val="00700E8F"/>
    <w:rsid w:val="00705048"/>
    <w:rsid w:val="00712FDB"/>
    <w:rsid w:val="00716516"/>
    <w:rsid w:val="0071723F"/>
    <w:rsid w:val="00721667"/>
    <w:rsid w:val="0072709C"/>
    <w:rsid w:val="00736319"/>
    <w:rsid w:val="007409AD"/>
    <w:rsid w:val="00740C00"/>
    <w:rsid w:val="00752765"/>
    <w:rsid w:val="00752C35"/>
    <w:rsid w:val="00755E36"/>
    <w:rsid w:val="0075713A"/>
    <w:rsid w:val="007606AC"/>
    <w:rsid w:val="00763A08"/>
    <w:rsid w:val="00765F5E"/>
    <w:rsid w:val="007700F9"/>
    <w:rsid w:val="00773D71"/>
    <w:rsid w:val="00785EFC"/>
    <w:rsid w:val="0078610F"/>
    <w:rsid w:val="00792348"/>
    <w:rsid w:val="007923CD"/>
    <w:rsid w:val="00792951"/>
    <w:rsid w:val="007929BE"/>
    <w:rsid w:val="007A1A48"/>
    <w:rsid w:val="007A233B"/>
    <w:rsid w:val="007A5A10"/>
    <w:rsid w:val="007B1344"/>
    <w:rsid w:val="007B4ADF"/>
    <w:rsid w:val="007B4C21"/>
    <w:rsid w:val="007B536A"/>
    <w:rsid w:val="007B5AF8"/>
    <w:rsid w:val="007C0DF6"/>
    <w:rsid w:val="007C5CDE"/>
    <w:rsid w:val="007C6B2F"/>
    <w:rsid w:val="007D140E"/>
    <w:rsid w:val="007D56B0"/>
    <w:rsid w:val="007E04AA"/>
    <w:rsid w:val="007E16F7"/>
    <w:rsid w:val="007E368C"/>
    <w:rsid w:val="008064F7"/>
    <w:rsid w:val="00810CDD"/>
    <w:rsid w:val="00811A2D"/>
    <w:rsid w:val="00812611"/>
    <w:rsid w:val="00821542"/>
    <w:rsid w:val="00824F3E"/>
    <w:rsid w:val="00831961"/>
    <w:rsid w:val="00832843"/>
    <w:rsid w:val="00841C20"/>
    <w:rsid w:val="00853221"/>
    <w:rsid w:val="00853840"/>
    <w:rsid w:val="008548EF"/>
    <w:rsid w:val="00854BBA"/>
    <w:rsid w:val="00854EBB"/>
    <w:rsid w:val="00855073"/>
    <w:rsid w:val="0085676A"/>
    <w:rsid w:val="00856885"/>
    <w:rsid w:val="00863D73"/>
    <w:rsid w:val="0087503E"/>
    <w:rsid w:val="00880A1A"/>
    <w:rsid w:val="00881BD2"/>
    <w:rsid w:val="00884CFD"/>
    <w:rsid w:val="0088517D"/>
    <w:rsid w:val="00891ADF"/>
    <w:rsid w:val="00892CCD"/>
    <w:rsid w:val="00894D77"/>
    <w:rsid w:val="00895616"/>
    <w:rsid w:val="008A0672"/>
    <w:rsid w:val="008A2596"/>
    <w:rsid w:val="008A4B39"/>
    <w:rsid w:val="008B099E"/>
    <w:rsid w:val="008B1764"/>
    <w:rsid w:val="008B2A6F"/>
    <w:rsid w:val="008B70C8"/>
    <w:rsid w:val="008D4CA9"/>
    <w:rsid w:val="008D4D01"/>
    <w:rsid w:val="008D60F9"/>
    <w:rsid w:val="008D7D63"/>
    <w:rsid w:val="008D7FAF"/>
    <w:rsid w:val="008E2243"/>
    <w:rsid w:val="008E3996"/>
    <w:rsid w:val="008E54A5"/>
    <w:rsid w:val="008E7B57"/>
    <w:rsid w:val="008F745F"/>
    <w:rsid w:val="00900E65"/>
    <w:rsid w:val="00901DAC"/>
    <w:rsid w:val="00902189"/>
    <w:rsid w:val="0091215B"/>
    <w:rsid w:val="0091403F"/>
    <w:rsid w:val="009178DA"/>
    <w:rsid w:val="00921C31"/>
    <w:rsid w:val="009235F5"/>
    <w:rsid w:val="00925834"/>
    <w:rsid w:val="00926AB1"/>
    <w:rsid w:val="00935260"/>
    <w:rsid w:val="0093761E"/>
    <w:rsid w:val="00941980"/>
    <w:rsid w:val="009542CB"/>
    <w:rsid w:val="0095665A"/>
    <w:rsid w:val="00957079"/>
    <w:rsid w:val="00960982"/>
    <w:rsid w:val="00965955"/>
    <w:rsid w:val="00965C9E"/>
    <w:rsid w:val="0096743B"/>
    <w:rsid w:val="009674DB"/>
    <w:rsid w:val="00973FE4"/>
    <w:rsid w:val="00976151"/>
    <w:rsid w:val="00976771"/>
    <w:rsid w:val="00977956"/>
    <w:rsid w:val="00977CBC"/>
    <w:rsid w:val="0098318F"/>
    <w:rsid w:val="00984382"/>
    <w:rsid w:val="0098701F"/>
    <w:rsid w:val="00987A2E"/>
    <w:rsid w:val="00993F35"/>
    <w:rsid w:val="00994194"/>
    <w:rsid w:val="00994AD9"/>
    <w:rsid w:val="009975DE"/>
    <w:rsid w:val="009A49CE"/>
    <w:rsid w:val="009B47EB"/>
    <w:rsid w:val="009B62A8"/>
    <w:rsid w:val="009C00B0"/>
    <w:rsid w:val="009D46FF"/>
    <w:rsid w:val="009E0A82"/>
    <w:rsid w:val="009E7AA2"/>
    <w:rsid w:val="00A040E5"/>
    <w:rsid w:val="00A053D5"/>
    <w:rsid w:val="00A07236"/>
    <w:rsid w:val="00A221EB"/>
    <w:rsid w:val="00A26624"/>
    <w:rsid w:val="00A3032F"/>
    <w:rsid w:val="00A307EB"/>
    <w:rsid w:val="00A3518C"/>
    <w:rsid w:val="00A42EC4"/>
    <w:rsid w:val="00A45C76"/>
    <w:rsid w:val="00A46EFA"/>
    <w:rsid w:val="00A60D92"/>
    <w:rsid w:val="00A61CF5"/>
    <w:rsid w:val="00A66577"/>
    <w:rsid w:val="00A7565D"/>
    <w:rsid w:val="00A8351B"/>
    <w:rsid w:val="00A87107"/>
    <w:rsid w:val="00A93F51"/>
    <w:rsid w:val="00A9552B"/>
    <w:rsid w:val="00A95BDC"/>
    <w:rsid w:val="00A95F3B"/>
    <w:rsid w:val="00A96CD1"/>
    <w:rsid w:val="00AA74DA"/>
    <w:rsid w:val="00AB0A4D"/>
    <w:rsid w:val="00AB24FE"/>
    <w:rsid w:val="00AB40A7"/>
    <w:rsid w:val="00AB5B66"/>
    <w:rsid w:val="00AB747A"/>
    <w:rsid w:val="00AB74B3"/>
    <w:rsid w:val="00AC0573"/>
    <w:rsid w:val="00AC4E7F"/>
    <w:rsid w:val="00AC6956"/>
    <w:rsid w:val="00AD0F24"/>
    <w:rsid w:val="00AD2F8D"/>
    <w:rsid w:val="00AD4987"/>
    <w:rsid w:val="00AD557A"/>
    <w:rsid w:val="00AD6DC1"/>
    <w:rsid w:val="00AE0049"/>
    <w:rsid w:val="00AE132E"/>
    <w:rsid w:val="00AE3324"/>
    <w:rsid w:val="00AE38E1"/>
    <w:rsid w:val="00AE4307"/>
    <w:rsid w:val="00AE516D"/>
    <w:rsid w:val="00AF0AA3"/>
    <w:rsid w:val="00AF14EA"/>
    <w:rsid w:val="00B01053"/>
    <w:rsid w:val="00B03701"/>
    <w:rsid w:val="00B038AC"/>
    <w:rsid w:val="00B13F0B"/>
    <w:rsid w:val="00B17510"/>
    <w:rsid w:val="00B208F3"/>
    <w:rsid w:val="00B2483E"/>
    <w:rsid w:val="00B31B1F"/>
    <w:rsid w:val="00B35740"/>
    <w:rsid w:val="00B365A5"/>
    <w:rsid w:val="00B36750"/>
    <w:rsid w:val="00B3687C"/>
    <w:rsid w:val="00B4635A"/>
    <w:rsid w:val="00B52447"/>
    <w:rsid w:val="00B52F95"/>
    <w:rsid w:val="00B540AF"/>
    <w:rsid w:val="00B5449D"/>
    <w:rsid w:val="00B571DA"/>
    <w:rsid w:val="00B64D74"/>
    <w:rsid w:val="00B70FF8"/>
    <w:rsid w:val="00B8309F"/>
    <w:rsid w:val="00B96B8F"/>
    <w:rsid w:val="00B97FCF"/>
    <w:rsid w:val="00BB007D"/>
    <w:rsid w:val="00BB0B46"/>
    <w:rsid w:val="00BB16F2"/>
    <w:rsid w:val="00BB2148"/>
    <w:rsid w:val="00BB320F"/>
    <w:rsid w:val="00BB321A"/>
    <w:rsid w:val="00BB7495"/>
    <w:rsid w:val="00BB7B53"/>
    <w:rsid w:val="00BC2474"/>
    <w:rsid w:val="00BC281A"/>
    <w:rsid w:val="00BC5644"/>
    <w:rsid w:val="00BC586E"/>
    <w:rsid w:val="00BD0E41"/>
    <w:rsid w:val="00BD68D5"/>
    <w:rsid w:val="00BE087E"/>
    <w:rsid w:val="00BE3C94"/>
    <w:rsid w:val="00BF012D"/>
    <w:rsid w:val="00BF0460"/>
    <w:rsid w:val="00BF4367"/>
    <w:rsid w:val="00BF6C34"/>
    <w:rsid w:val="00BF7649"/>
    <w:rsid w:val="00C02DCA"/>
    <w:rsid w:val="00C143E4"/>
    <w:rsid w:val="00C16BB8"/>
    <w:rsid w:val="00C17AAF"/>
    <w:rsid w:val="00C2145B"/>
    <w:rsid w:val="00C25E6D"/>
    <w:rsid w:val="00C27923"/>
    <w:rsid w:val="00C27F88"/>
    <w:rsid w:val="00C30A8C"/>
    <w:rsid w:val="00C4186A"/>
    <w:rsid w:val="00C41F79"/>
    <w:rsid w:val="00C43208"/>
    <w:rsid w:val="00C472DF"/>
    <w:rsid w:val="00C51E0F"/>
    <w:rsid w:val="00C54BE6"/>
    <w:rsid w:val="00C62635"/>
    <w:rsid w:val="00C631C9"/>
    <w:rsid w:val="00C638CD"/>
    <w:rsid w:val="00C63F8F"/>
    <w:rsid w:val="00C77660"/>
    <w:rsid w:val="00C82A73"/>
    <w:rsid w:val="00C9353C"/>
    <w:rsid w:val="00C95086"/>
    <w:rsid w:val="00C96DE0"/>
    <w:rsid w:val="00CA60CD"/>
    <w:rsid w:val="00CA7C23"/>
    <w:rsid w:val="00CB1107"/>
    <w:rsid w:val="00CB446A"/>
    <w:rsid w:val="00CB55D0"/>
    <w:rsid w:val="00CB5B21"/>
    <w:rsid w:val="00CC298E"/>
    <w:rsid w:val="00CC34AD"/>
    <w:rsid w:val="00CD385E"/>
    <w:rsid w:val="00CD7C02"/>
    <w:rsid w:val="00CE10CD"/>
    <w:rsid w:val="00CE40EE"/>
    <w:rsid w:val="00CF1C16"/>
    <w:rsid w:val="00CF6E25"/>
    <w:rsid w:val="00D0154A"/>
    <w:rsid w:val="00D04FF0"/>
    <w:rsid w:val="00D10331"/>
    <w:rsid w:val="00D15976"/>
    <w:rsid w:val="00D24A50"/>
    <w:rsid w:val="00D27CD2"/>
    <w:rsid w:val="00D32599"/>
    <w:rsid w:val="00D36BF4"/>
    <w:rsid w:val="00D43C37"/>
    <w:rsid w:val="00D443E7"/>
    <w:rsid w:val="00D44B8C"/>
    <w:rsid w:val="00D51B64"/>
    <w:rsid w:val="00D6433B"/>
    <w:rsid w:val="00D72248"/>
    <w:rsid w:val="00D74B77"/>
    <w:rsid w:val="00D76CD2"/>
    <w:rsid w:val="00D77B83"/>
    <w:rsid w:val="00D8205A"/>
    <w:rsid w:val="00D8696D"/>
    <w:rsid w:val="00D86A72"/>
    <w:rsid w:val="00D8711D"/>
    <w:rsid w:val="00D94681"/>
    <w:rsid w:val="00D971C5"/>
    <w:rsid w:val="00DA0D69"/>
    <w:rsid w:val="00DA419A"/>
    <w:rsid w:val="00DB1C7D"/>
    <w:rsid w:val="00DB5044"/>
    <w:rsid w:val="00DB6008"/>
    <w:rsid w:val="00DC2A5B"/>
    <w:rsid w:val="00DC4B39"/>
    <w:rsid w:val="00DD0A63"/>
    <w:rsid w:val="00DD391D"/>
    <w:rsid w:val="00DD4314"/>
    <w:rsid w:val="00DE2EBB"/>
    <w:rsid w:val="00DF01D5"/>
    <w:rsid w:val="00DF1A0A"/>
    <w:rsid w:val="00DF1BFC"/>
    <w:rsid w:val="00DF6859"/>
    <w:rsid w:val="00DF7064"/>
    <w:rsid w:val="00DF78B2"/>
    <w:rsid w:val="00E02056"/>
    <w:rsid w:val="00E06AF0"/>
    <w:rsid w:val="00E210D0"/>
    <w:rsid w:val="00E31D9D"/>
    <w:rsid w:val="00E31EAB"/>
    <w:rsid w:val="00E334F0"/>
    <w:rsid w:val="00E33FC5"/>
    <w:rsid w:val="00E3555D"/>
    <w:rsid w:val="00E36245"/>
    <w:rsid w:val="00E40936"/>
    <w:rsid w:val="00E4291A"/>
    <w:rsid w:val="00E42C1A"/>
    <w:rsid w:val="00E44D3A"/>
    <w:rsid w:val="00E50613"/>
    <w:rsid w:val="00E51795"/>
    <w:rsid w:val="00E519D7"/>
    <w:rsid w:val="00E53C98"/>
    <w:rsid w:val="00E54A19"/>
    <w:rsid w:val="00E557F0"/>
    <w:rsid w:val="00E573DB"/>
    <w:rsid w:val="00E60FA1"/>
    <w:rsid w:val="00E638CB"/>
    <w:rsid w:val="00E64DEA"/>
    <w:rsid w:val="00E7338C"/>
    <w:rsid w:val="00E80CD8"/>
    <w:rsid w:val="00E80F15"/>
    <w:rsid w:val="00E81D36"/>
    <w:rsid w:val="00E82047"/>
    <w:rsid w:val="00E84FA7"/>
    <w:rsid w:val="00E86527"/>
    <w:rsid w:val="00E9527E"/>
    <w:rsid w:val="00E9689F"/>
    <w:rsid w:val="00EA1EDE"/>
    <w:rsid w:val="00EA2C60"/>
    <w:rsid w:val="00EA3234"/>
    <w:rsid w:val="00EA3E6D"/>
    <w:rsid w:val="00EB1125"/>
    <w:rsid w:val="00EB22B4"/>
    <w:rsid w:val="00EB4F55"/>
    <w:rsid w:val="00EC5BF4"/>
    <w:rsid w:val="00EC72A1"/>
    <w:rsid w:val="00ED1BA1"/>
    <w:rsid w:val="00ED52B6"/>
    <w:rsid w:val="00ED5DED"/>
    <w:rsid w:val="00ED734C"/>
    <w:rsid w:val="00EE6ECB"/>
    <w:rsid w:val="00EF1D15"/>
    <w:rsid w:val="00EF1E3D"/>
    <w:rsid w:val="00EF4698"/>
    <w:rsid w:val="00EF6A67"/>
    <w:rsid w:val="00F04283"/>
    <w:rsid w:val="00F04A03"/>
    <w:rsid w:val="00F05FC6"/>
    <w:rsid w:val="00F061AE"/>
    <w:rsid w:val="00F15E2D"/>
    <w:rsid w:val="00F15F24"/>
    <w:rsid w:val="00F20429"/>
    <w:rsid w:val="00F244BA"/>
    <w:rsid w:val="00F25D70"/>
    <w:rsid w:val="00F26A37"/>
    <w:rsid w:val="00F3091C"/>
    <w:rsid w:val="00F32950"/>
    <w:rsid w:val="00F40360"/>
    <w:rsid w:val="00F43EEF"/>
    <w:rsid w:val="00F464EF"/>
    <w:rsid w:val="00F466F4"/>
    <w:rsid w:val="00F47C3E"/>
    <w:rsid w:val="00F516A5"/>
    <w:rsid w:val="00F51CB4"/>
    <w:rsid w:val="00F52E9B"/>
    <w:rsid w:val="00F54DC3"/>
    <w:rsid w:val="00F64CA9"/>
    <w:rsid w:val="00F765E9"/>
    <w:rsid w:val="00F81CD4"/>
    <w:rsid w:val="00F84EF2"/>
    <w:rsid w:val="00F926CA"/>
    <w:rsid w:val="00F94639"/>
    <w:rsid w:val="00F96024"/>
    <w:rsid w:val="00F963CC"/>
    <w:rsid w:val="00F96C10"/>
    <w:rsid w:val="00FA1EC8"/>
    <w:rsid w:val="00FA219B"/>
    <w:rsid w:val="00FB0CEF"/>
    <w:rsid w:val="00FB1639"/>
    <w:rsid w:val="00FB3A51"/>
    <w:rsid w:val="00FB4708"/>
    <w:rsid w:val="00FB6818"/>
    <w:rsid w:val="00FC07C9"/>
    <w:rsid w:val="00FC58CB"/>
    <w:rsid w:val="00FC7460"/>
    <w:rsid w:val="00FE0394"/>
    <w:rsid w:val="00FE2FF6"/>
    <w:rsid w:val="00FE44FA"/>
    <w:rsid w:val="00FF318F"/>
    <w:rsid w:val="00FF7EF1"/>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E0FA"/>
  <w15:docId w15:val="{89133426-8A0C-48B9-8FCA-AB246DFA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F05"/>
    <w:pPr>
      <w:ind w:left="720"/>
      <w:contextualSpacing/>
    </w:pPr>
  </w:style>
  <w:style w:type="paragraph" w:styleId="BodyText">
    <w:name w:val="Body Text"/>
    <w:basedOn w:val="Normal"/>
    <w:link w:val="BodyTextChar"/>
    <w:uiPriority w:val="99"/>
    <w:semiHidden/>
    <w:unhideWhenUsed/>
    <w:rsid w:val="006A7824"/>
    <w:pPr>
      <w:spacing w:after="120"/>
    </w:pPr>
  </w:style>
  <w:style w:type="character" w:customStyle="1" w:styleId="BodyTextChar">
    <w:name w:val="Body Text Char"/>
    <w:basedOn w:val="DefaultParagraphFont"/>
    <w:link w:val="BodyText"/>
    <w:uiPriority w:val="99"/>
    <w:semiHidden/>
    <w:rsid w:val="006A7824"/>
  </w:style>
  <w:style w:type="paragraph" w:styleId="BalloonText">
    <w:name w:val="Balloon Text"/>
    <w:basedOn w:val="Normal"/>
    <w:link w:val="BalloonTextChar"/>
    <w:uiPriority w:val="99"/>
    <w:semiHidden/>
    <w:unhideWhenUsed/>
    <w:rsid w:val="007B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AF8"/>
    <w:rPr>
      <w:rFonts w:ascii="Segoe UI" w:hAnsi="Segoe UI" w:cs="Segoe UI"/>
      <w:sz w:val="18"/>
      <w:szCs w:val="18"/>
    </w:rPr>
  </w:style>
  <w:style w:type="paragraph" w:styleId="Header">
    <w:name w:val="header"/>
    <w:basedOn w:val="Normal"/>
    <w:link w:val="HeaderChar"/>
    <w:uiPriority w:val="99"/>
    <w:unhideWhenUsed/>
    <w:rsid w:val="00B54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0AF"/>
  </w:style>
  <w:style w:type="paragraph" w:styleId="Footer">
    <w:name w:val="footer"/>
    <w:basedOn w:val="Normal"/>
    <w:link w:val="FooterChar"/>
    <w:uiPriority w:val="99"/>
    <w:unhideWhenUsed/>
    <w:rsid w:val="00B54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4410-D300-45C3-8336-95767E2A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Machin</dc:creator>
  <cp:lastModifiedBy>James Machin</cp:lastModifiedBy>
  <cp:revision>4</cp:revision>
  <cp:lastPrinted>2019-03-06T18:00:00Z</cp:lastPrinted>
  <dcterms:created xsi:type="dcterms:W3CDTF">2019-03-06T18:00:00Z</dcterms:created>
  <dcterms:modified xsi:type="dcterms:W3CDTF">2019-03-06T18:21:00Z</dcterms:modified>
</cp:coreProperties>
</file>